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Pr="00D238ED" w:rsidRDefault="00A71472" w:rsidP="0041030F">
      <w:pPr>
        <w:widowControl w:val="0"/>
        <w:spacing w:after="0"/>
        <w:ind w:right="398"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D238E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Національна академія наук України</w:t>
      </w:r>
    </w:p>
    <w:p w:rsidR="00D238ED" w:rsidRPr="00D238ED" w:rsidRDefault="00A71472" w:rsidP="0041030F">
      <w:pPr>
        <w:spacing w:after="0"/>
        <w:ind w:firstLine="709"/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</w:pPr>
      <w:r w:rsidRPr="00D238E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Інститут української мови</w:t>
      </w:r>
      <w:r w:rsidR="00D238ED" w:rsidRPr="00D238ED">
        <w:rPr>
          <w:rFonts w:ascii="Times New Roman" w:hAnsi="Times New Roman" w:cs="Times New Roman"/>
          <w:b/>
          <w:sz w:val="28"/>
          <w:szCs w:val="28"/>
        </w:rPr>
        <w:br/>
        <w:t>Відділ граматики та наукової термінології</w:t>
      </w:r>
    </w:p>
    <w:p w:rsidR="00A71472" w:rsidRDefault="00A71472" w:rsidP="0041030F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A71472" w:rsidRPr="00241D79" w:rsidRDefault="00A71472" w:rsidP="0041030F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41D79">
        <w:rPr>
          <w:rFonts w:ascii="Times New Roman" w:hAnsi="Times New Roman" w:cs="Times New Roman"/>
          <w:b/>
          <w:sz w:val="28"/>
        </w:rPr>
        <w:t>ІНФОРМАЦІЙНИЙ ЛИСТ</w:t>
      </w:r>
    </w:p>
    <w:p w:rsidR="00A71472" w:rsidRPr="00431108" w:rsidRDefault="005B52D8" w:rsidP="0041030F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Шановні пані та панове</w:t>
      </w:r>
      <w:r w:rsidR="00A71472" w:rsidRPr="00431108">
        <w:rPr>
          <w:rFonts w:ascii="Times New Roman" w:hAnsi="Times New Roman" w:cs="Times New Roman"/>
          <w:b/>
          <w:sz w:val="32"/>
          <w:szCs w:val="32"/>
        </w:rPr>
        <w:t>!</w:t>
      </w:r>
    </w:p>
    <w:p w:rsidR="00D238ED" w:rsidRPr="00B95453" w:rsidRDefault="00D238ED" w:rsidP="0041030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238ED" w:rsidRDefault="00D238ED" w:rsidP="008D7F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Запрошуємо вас до участи</w:t>
      </w:r>
      <w:r w:rsidRPr="00941BC1">
        <w:rPr>
          <w:rFonts w:ascii="Times New Roman" w:hAnsi="Times New Roman" w:cs="Times New Roman"/>
          <w:sz w:val="28"/>
          <w:szCs w:val="28"/>
        </w:rPr>
        <w:t xml:space="preserve"> в </w:t>
      </w:r>
      <w:r w:rsidRPr="00941BC1">
        <w:rPr>
          <w:rFonts w:ascii="Times New Roman" w:hAnsi="Times New Roman" w:cs="Times New Roman"/>
          <w:b/>
          <w:sz w:val="28"/>
          <w:szCs w:val="28"/>
        </w:rPr>
        <w:t>Міжнародній науковій конференції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D7FB3">
        <w:rPr>
          <w:rFonts w:ascii="Times New Roman" w:hAnsi="Times New Roman" w:cs="Times New Roman"/>
          <w:b/>
          <w:sz w:val="28"/>
          <w:szCs w:val="28"/>
        </w:rPr>
        <w:t xml:space="preserve">ГРАМАТИЧНИЙ ПОРТРЕТ </w:t>
      </w:r>
      <w:r w:rsidR="008D7FB3" w:rsidRPr="00A71472">
        <w:rPr>
          <w:rFonts w:ascii="Times New Roman" w:hAnsi="Times New Roman" w:cs="Times New Roman"/>
          <w:b/>
          <w:sz w:val="28"/>
          <w:szCs w:val="28"/>
        </w:rPr>
        <w:t xml:space="preserve">УКРАЇНСЬКОЇ </w:t>
      </w:r>
      <w:r w:rsidR="008D7FB3">
        <w:rPr>
          <w:rFonts w:ascii="Times New Roman" w:hAnsi="Times New Roman" w:cs="Times New Roman"/>
          <w:b/>
          <w:sz w:val="28"/>
          <w:szCs w:val="28"/>
        </w:rPr>
        <w:t xml:space="preserve">МОВИ В ХХІ СТОРІЧЧІ» </w:t>
      </w:r>
      <w:r w:rsidRPr="00CB5D46">
        <w:rPr>
          <w:rFonts w:ascii="Times New Roman" w:hAnsi="Times New Roman" w:cs="Times New Roman"/>
          <w:b/>
          <w:sz w:val="28"/>
          <w:szCs w:val="28"/>
        </w:rPr>
        <w:t xml:space="preserve">на пошану доктора філологічних наук, професора </w:t>
      </w:r>
      <w:r w:rsidR="008D7FB3" w:rsidRPr="00CB5D46">
        <w:rPr>
          <w:rFonts w:ascii="Times New Roman" w:hAnsi="Times New Roman" w:cs="Times New Roman"/>
          <w:b/>
          <w:sz w:val="28"/>
          <w:szCs w:val="28"/>
        </w:rPr>
        <w:t xml:space="preserve">Городенської </w:t>
      </w:r>
      <w:r w:rsidR="00B16BC8" w:rsidRPr="00CB5D46">
        <w:rPr>
          <w:rFonts w:ascii="Times New Roman" w:hAnsi="Times New Roman" w:cs="Times New Roman"/>
          <w:b/>
          <w:sz w:val="28"/>
          <w:szCs w:val="28"/>
        </w:rPr>
        <w:t>Катерини Григорівни.</w:t>
      </w:r>
    </w:p>
    <w:p w:rsidR="00B16BC8" w:rsidRDefault="00B16BC8" w:rsidP="0041030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BC8" w:rsidRPr="00B16BC8" w:rsidRDefault="00040131" w:rsidP="004103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Конференція відбудеться </w:t>
      </w:r>
      <w:r w:rsidR="00BD3907" w:rsidRPr="00CB5D46">
        <w:rPr>
          <w:rFonts w:ascii="Times New Roman" w:hAnsi="Times New Roman" w:cs="Times New Roman"/>
          <w:sz w:val="28"/>
          <w:szCs w:val="28"/>
        </w:rPr>
        <w:t>23</w:t>
      </w:r>
      <w:r w:rsidR="00CB5D46" w:rsidRPr="00CB5D46">
        <w:rPr>
          <w:rFonts w:ascii="Times New Roman" w:hAnsi="Times New Roman" w:cs="Times New Roman"/>
          <w:sz w:val="28"/>
          <w:szCs w:val="28"/>
          <w:lang w:val="ru-RU"/>
        </w:rPr>
        <w:t>–24</w:t>
      </w:r>
      <w:r w:rsidR="00B16BC8" w:rsidRPr="00B16BC8">
        <w:rPr>
          <w:rFonts w:ascii="Times New Roman" w:hAnsi="Times New Roman" w:cs="Times New Roman"/>
          <w:sz w:val="28"/>
          <w:szCs w:val="28"/>
        </w:rPr>
        <w:t> </w:t>
      </w:r>
      <w:r w:rsidR="00B16BC8">
        <w:rPr>
          <w:rFonts w:ascii="Times New Roman" w:hAnsi="Times New Roman" w:cs="Times New Roman"/>
          <w:sz w:val="28"/>
          <w:szCs w:val="28"/>
        </w:rPr>
        <w:t xml:space="preserve">листопада 2023 року </w:t>
      </w:r>
      <w:r w:rsidR="00B16BC8" w:rsidRPr="00D238ED">
        <w:rPr>
          <w:rFonts w:ascii="Times New Roman" w:hAnsi="Times New Roman" w:cs="Times New Roman"/>
          <w:sz w:val="28"/>
        </w:rPr>
        <w:t>в Інституті у</w:t>
      </w:r>
      <w:r w:rsidR="00B16BC8">
        <w:rPr>
          <w:rFonts w:ascii="Times New Roman" w:hAnsi="Times New Roman" w:cs="Times New Roman"/>
          <w:sz w:val="28"/>
        </w:rPr>
        <w:t>країнської мови НАН України (м. </w:t>
      </w:r>
      <w:r w:rsidR="00B16BC8" w:rsidRPr="00D238ED">
        <w:rPr>
          <w:rFonts w:ascii="Times New Roman" w:hAnsi="Times New Roman" w:cs="Times New Roman"/>
          <w:sz w:val="28"/>
        </w:rPr>
        <w:t>Київ).</w:t>
      </w:r>
    </w:p>
    <w:p w:rsidR="00D238ED" w:rsidRDefault="00D238ED" w:rsidP="004103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BC8" w:rsidRDefault="00B16BC8" w:rsidP="00410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12">
        <w:rPr>
          <w:rFonts w:ascii="Times New Roman" w:hAnsi="Times New Roman" w:cs="Times New Roman"/>
          <w:b/>
          <w:sz w:val="28"/>
          <w:szCs w:val="28"/>
        </w:rPr>
        <w:t>НАУКОВА ПРОБЛЕМАТИКА КОНФЕРЕНЦІЇ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16BC8" w:rsidRPr="00C35512" w:rsidRDefault="00B16BC8" w:rsidP="00410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9E5" w:rsidRDefault="00BD3907" w:rsidP="0041030F">
      <w:pPr>
        <w:pStyle w:val="a5"/>
        <w:numPr>
          <w:ilvl w:val="0"/>
          <w:numId w:val="10"/>
        </w:numPr>
        <w:tabs>
          <w:tab w:val="left" w:pos="851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6B6">
        <w:rPr>
          <w:rFonts w:ascii="Times New Roman" w:hAnsi="Times New Roman" w:cs="Times New Roman"/>
          <w:sz w:val="28"/>
          <w:szCs w:val="28"/>
          <w:lang w:val="uk-UA"/>
        </w:rPr>
        <w:t>Науковий доробок</w:t>
      </w:r>
      <w:r w:rsidR="007C19E5" w:rsidRPr="002D0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06B6">
        <w:rPr>
          <w:rFonts w:ascii="Times New Roman" w:hAnsi="Times New Roman" w:cs="Times New Roman"/>
          <w:sz w:val="28"/>
          <w:szCs w:val="28"/>
          <w:lang w:val="uk-UA"/>
        </w:rPr>
        <w:t>К. Г. Городенської в контексті актуальних проблем української граматики та сучасної мовної практики.</w:t>
      </w:r>
    </w:p>
    <w:p w:rsidR="00AC2AA5" w:rsidRPr="00AC2AA5" w:rsidRDefault="00AC2AA5" w:rsidP="00AC2AA5">
      <w:pPr>
        <w:pStyle w:val="a5"/>
        <w:numPr>
          <w:ilvl w:val="0"/>
          <w:numId w:val="10"/>
        </w:numPr>
        <w:tabs>
          <w:tab w:val="left" w:pos="851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Динаміка граматичних норм української літературної мови: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прескрипція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узус.</w:t>
      </w:r>
    </w:p>
    <w:p w:rsidR="00040131" w:rsidRPr="00040131" w:rsidRDefault="00B16BC8" w:rsidP="0041030F">
      <w:pPr>
        <w:pStyle w:val="a5"/>
        <w:numPr>
          <w:ilvl w:val="0"/>
          <w:numId w:val="10"/>
        </w:numPr>
        <w:tabs>
          <w:tab w:val="left" w:pos="851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B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Проблеми теоретичної і </w:t>
      </w:r>
      <w:r w:rsidR="001601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застосовної </w:t>
      </w:r>
      <w:r w:rsidRPr="00B16B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морфології української літературної мови </w:t>
      </w:r>
      <w:r w:rsidR="00036705">
        <w:rPr>
          <w:rFonts w:ascii="Times New Roman" w:hAnsi="Times New Roman" w:cs="Times New Roman"/>
          <w:sz w:val="28"/>
          <w:szCs w:val="28"/>
          <w:lang w:val="uk-UA"/>
        </w:rPr>
        <w:t>ХХІ </w:t>
      </w:r>
      <w:r w:rsidRPr="00B16BC8">
        <w:rPr>
          <w:rFonts w:ascii="Times New Roman" w:hAnsi="Times New Roman" w:cs="Times New Roman"/>
          <w:sz w:val="28"/>
          <w:szCs w:val="28"/>
          <w:lang w:val="uk-UA"/>
        </w:rPr>
        <w:t>сторіччя</w:t>
      </w:r>
      <w:r w:rsidRPr="00B16BC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40131" w:rsidRPr="00160178" w:rsidRDefault="00160178" w:rsidP="00622496">
      <w:pPr>
        <w:pStyle w:val="a5"/>
        <w:numPr>
          <w:ilvl w:val="0"/>
          <w:numId w:val="10"/>
        </w:numPr>
        <w:tabs>
          <w:tab w:val="left" w:pos="851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1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Синтаксична норма у структурній та функційно-стильовій парадигмі української літературної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16017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ХХІ сторіччя</w:t>
      </w:r>
      <w:r w:rsidR="00040131" w:rsidRPr="0016017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40131" w:rsidRDefault="00B571B3" w:rsidP="0041030F">
      <w:pPr>
        <w:pStyle w:val="a5"/>
        <w:numPr>
          <w:ilvl w:val="0"/>
          <w:numId w:val="10"/>
        </w:numPr>
        <w:tabs>
          <w:tab w:val="left" w:pos="851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Новітні </w:t>
      </w:r>
      <w:r w:rsidR="00B16BC8" w:rsidRPr="00B16BC8">
        <w:rPr>
          <w:rFonts w:ascii="Times New Roman" w:hAnsi="Times New Roman" w:cs="Times New Roman"/>
          <w:sz w:val="28"/>
          <w:szCs w:val="28"/>
          <w:lang w:val="uk-UA"/>
        </w:rPr>
        <w:t>тенденції в розвитку словотвірної системи української літературної мови.</w:t>
      </w:r>
    </w:p>
    <w:p w:rsidR="00036705" w:rsidRPr="006322A8" w:rsidRDefault="00EC3277" w:rsidP="006322A8">
      <w:pPr>
        <w:pStyle w:val="a5"/>
        <w:numPr>
          <w:ilvl w:val="0"/>
          <w:numId w:val="10"/>
        </w:numPr>
        <w:tabs>
          <w:tab w:val="left" w:pos="851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036705" w:rsidRPr="00036705">
        <w:rPr>
          <w:rFonts w:ascii="Times New Roman" w:hAnsi="Times New Roman" w:cs="Times New Roman"/>
          <w:sz w:val="28"/>
          <w:szCs w:val="28"/>
        </w:rPr>
        <w:t>раматична</w:t>
      </w:r>
      <w:proofErr w:type="spellEnd"/>
      <w:r w:rsidR="00036705" w:rsidRPr="0003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705" w:rsidRPr="00036705">
        <w:rPr>
          <w:rFonts w:ascii="Times New Roman" w:hAnsi="Times New Roman" w:cs="Times New Roman"/>
          <w:sz w:val="28"/>
          <w:szCs w:val="28"/>
        </w:rPr>
        <w:t>лексикографія</w:t>
      </w:r>
      <w:proofErr w:type="spellEnd"/>
      <w:r w:rsidR="00036705" w:rsidRPr="00036705">
        <w:rPr>
          <w:rFonts w:ascii="Times New Roman" w:hAnsi="Times New Roman" w:cs="Times New Roman"/>
          <w:sz w:val="28"/>
          <w:szCs w:val="28"/>
        </w:rPr>
        <w:t xml:space="preserve">: </w:t>
      </w:r>
      <w:r w:rsidR="00036705">
        <w:rPr>
          <w:rFonts w:ascii="Times New Roman" w:hAnsi="Times New Roman" w:cs="Times New Roman"/>
          <w:sz w:val="28"/>
          <w:szCs w:val="28"/>
          <w:lang w:val="uk-UA"/>
        </w:rPr>
        <w:t>здобутки</w:t>
      </w:r>
      <w:r w:rsidR="00036705" w:rsidRPr="000367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36705" w:rsidRPr="00036705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="00036705" w:rsidRPr="00036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AA5" w:rsidRDefault="00F41AA5" w:rsidP="0041030F">
      <w:pPr>
        <w:pStyle w:val="a3"/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color w:val="000000"/>
          <w:sz w:val="28"/>
          <w:szCs w:val="28"/>
        </w:rPr>
      </w:pPr>
    </w:p>
    <w:p w:rsidR="00F41AA5" w:rsidRDefault="00995071" w:rsidP="004103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Робоча </w:t>
      </w:r>
      <w:r w:rsidR="00036705">
        <w:rPr>
          <w:color w:val="000000"/>
          <w:sz w:val="28"/>
          <w:szCs w:val="28"/>
        </w:rPr>
        <w:t>мова конференції —</w:t>
      </w:r>
      <w:r w:rsidR="00654A94">
        <w:rPr>
          <w:color w:val="000000"/>
          <w:sz w:val="28"/>
          <w:szCs w:val="28"/>
        </w:rPr>
        <w:t xml:space="preserve"> українська</w:t>
      </w:r>
      <w:r w:rsidR="00F41AA5">
        <w:rPr>
          <w:color w:val="000000"/>
          <w:sz w:val="28"/>
          <w:szCs w:val="28"/>
        </w:rPr>
        <w:t>.</w:t>
      </w:r>
    </w:p>
    <w:p w:rsidR="00040131" w:rsidRDefault="00040131" w:rsidP="004103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040131" w:rsidRDefault="0075198A" w:rsidP="004103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матеріалами конференції заплановано опублікувати</w:t>
      </w:r>
      <w:r w:rsidR="00040131">
        <w:rPr>
          <w:color w:val="000000"/>
          <w:sz w:val="28"/>
          <w:szCs w:val="28"/>
        </w:rPr>
        <w:t xml:space="preserve"> </w:t>
      </w:r>
      <w:r w:rsidR="00040131" w:rsidRPr="0075198A">
        <w:rPr>
          <w:b/>
          <w:color w:val="000000"/>
          <w:sz w:val="28"/>
          <w:szCs w:val="28"/>
        </w:rPr>
        <w:t>збірника</w:t>
      </w:r>
      <w:r w:rsidR="00040131">
        <w:rPr>
          <w:color w:val="000000"/>
          <w:sz w:val="28"/>
          <w:szCs w:val="28"/>
        </w:rPr>
        <w:t xml:space="preserve"> </w:t>
      </w:r>
      <w:r w:rsidR="00040131" w:rsidRPr="0075198A">
        <w:rPr>
          <w:b/>
          <w:color w:val="000000"/>
          <w:sz w:val="28"/>
          <w:szCs w:val="28"/>
        </w:rPr>
        <w:t>тез наукових доповідей</w:t>
      </w:r>
      <w:r w:rsidR="00040131">
        <w:rPr>
          <w:color w:val="000000"/>
          <w:sz w:val="28"/>
          <w:szCs w:val="28"/>
        </w:rPr>
        <w:t>.</w:t>
      </w:r>
    </w:p>
    <w:p w:rsidR="00DE386D" w:rsidRDefault="00DE386D" w:rsidP="0041030F">
      <w:pPr>
        <w:pStyle w:val="a3"/>
        <w:shd w:val="clear" w:color="auto" w:fill="FFFFFF"/>
        <w:tabs>
          <w:tab w:val="left" w:pos="1139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C54186" w:rsidRDefault="00036705" w:rsidP="00A509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0902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509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хочим узяти участь у конференції</w:t>
      </w:r>
      <w:r w:rsidRPr="00A50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A50902">
        <w:rPr>
          <w:rFonts w:ascii="Times New Roman" w:hAnsi="Times New Roman" w:cs="Times New Roman"/>
          <w:bCs/>
          <w:color w:val="000000"/>
          <w:sz w:val="28"/>
          <w:szCs w:val="28"/>
        </w:rPr>
        <w:t>просимо</w:t>
      </w:r>
      <w:r w:rsidRPr="00A509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09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до </w:t>
      </w:r>
      <w:r w:rsidRPr="00A509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1</w:t>
      </w:r>
      <w:r w:rsidRPr="00A50902">
        <w:rPr>
          <w:rFonts w:ascii="Times New Roman" w:hAnsi="Times New Roman" w:cs="Times New Roman"/>
          <w:b/>
          <w:iCs/>
          <w:color w:val="000000"/>
          <w:sz w:val="28"/>
          <w:szCs w:val="28"/>
        </w:rPr>
        <w:t>5</w:t>
      </w:r>
      <w:r w:rsidRPr="00A509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uk-UA"/>
        </w:rPr>
        <w:t> </w:t>
      </w:r>
      <w:r w:rsidRPr="00A5090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вересня 2023</w:t>
      </w:r>
      <w:r w:rsidRPr="00A509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uk-UA"/>
        </w:rPr>
        <w:t> </w:t>
      </w:r>
      <w:r w:rsidRPr="00A5090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року </w:t>
      </w:r>
      <w:r w:rsidRPr="00A50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надіслати на електронну скриньку </w:t>
      </w:r>
      <w:hyperlink r:id="rId6" w:history="1">
        <w:r w:rsidRPr="00A509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A5090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509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grammar</w:t>
        </w:r>
        <w:r w:rsidRPr="00A5090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509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meta</w:t>
        </w:r>
        <w:r w:rsidRPr="00A5090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509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A509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5F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тези доповіді</w:t>
      </w:r>
      <w:r w:rsidRPr="00A50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75FFA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A75FFA" w:rsidRPr="00A509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0902">
        <w:rPr>
          <w:rFonts w:ascii="Times New Roman" w:hAnsi="Times New Roman" w:cs="Times New Roman"/>
          <w:color w:val="000000"/>
          <w:sz w:val="28"/>
          <w:szCs w:val="28"/>
        </w:rPr>
        <w:t>відомості про автора</w:t>
      </w:r>
      <w:r w:rsidR="00A75FF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50902" w:rsidRPr="00A50902">
        <w:rPr>
          <w:rFonts w:ascii="Times New Roman" w:hAnsi="Times New Roman" w:cs="Times New Roman"/>
          <w:sz w:val="28"/>
        </w:rPr>
        <w:t xml:space="preserve">прізвище, </w:t>
      </w:r>
      <w:r w:rsidR="002D06B6" w:rsidRPr="00A50902">
        <w:rPr>
          <w:rFonts w:ascii="Times New Roman" w:hAnsi="Times New Roman" w:cs="Times New Roman"/>
          <w:sz w:val="28"/>
        </w:rPr>
        <w:t>ім’я</w:t>
      </w:r>
      <w:r w:rsidR="00A50902" w:rsidRPr="00A5090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D06B6" w:rsidRPr="002D06B6">
        <w:rPr>
          <w:rFonts w:ascii="Times New Roman" w:hAnsi="Times New Roman" w:cs="Times New Roman"/>
          <w:sz w:val="28"/>
        </w:rPr>
        <w:t>ім’я</w:t>
      </w:r>
      <w:proofErr w:type="spellEnd"/>
      <w:r w:rsidR="002D06B6" w:rsidRPr="002D06B6">
        <w:rPr>
          <w:rFonts w:ascii="Times New Roman" w:hAnsi="Times New Roman" w:cs="Times New Roman"/>
          <w:sz w:val="28"/>
        </w:rPr>
        <w:t xml:space="preserve"> </w:t>
      </w:r>
      <w:r w:rsidR="00964E56">
        <w:rPr>
          <w:rFonts w:ascii="Times New Roman" w:hAnsi="Times New Roman" w:cs="Times New Roman"/>
          <w:sz w:val="28"/>
        </w:rPr>
        <w:t>по батькові,</w:t>
      </w:r>
      <w:r w:rsidR="00A50902" w:rsidRPr="00A50902">
        <w:rPr>
          <w:rFonts w:ascii="Times New Roman" w:hAnsi="Times New Roman" w:cs="Times New Roman"/>
          <w:sz w:val="28"/>
        </w:rPr>
        <w:t xml:space="preserve"> науковий </w:t>
      </w:r>
      <w:r w:rsidR="00A50902">
        <w:rPr>
          <w:rFonts w:ascii="Times New Roman" w:hAnsi="Times New Roman" w:cs="Times New Roman"/>
          <w:sz w:val="28"/>
        </w:rPr>
        <w:t>ступінь, у</w:t>
      </w:r>
      <w:r w:rsidR="00A50902" w:rsidRPr="00A50902">
        <w:rPr>
          <w:rFonts w:ascii="Times New Roman" w:hAnsi="Times New Roman" w:cs="Times New Roman"/>
          <w:sz w:val="28"/>
        </w:rPr>
        <w:t xml:space="preserve">чене </w:t>
      </w:r>
      <w:r w:rsidR="00A50902" w:rsidRPr="00A50902">
        <w:rPr>
          <w:rFonts w:ascii="Times New Roman" w:hAnsi="Times New Roman" w:cs="Times New Roman"/>
          <w:sz w:val="28"/>
        </w:rPr>
        <w:lastRenderedPageBreak/>
        <w:t>звання, посада</w:t>
      </w:r>
      <w:r w:rsidR="00A50902">
        <w:rPr>
          <w:rFonts w:ascii="Times New Roman" w:hAnsi="Times New Roman" w:cs="Times New Roman"/>
          <w:sz w:val="28"/>
        </w:rPr>
        <w:t xml:space="preserve">, </w:t>
      </w:r>
      <w:r w:rsidR="00A50902" w:rsidRPr="000E0675">
        <w:rPr>
          <w:rFonts w:ascii="Times New Roman" w:hAnsi="Times New Roman" w:cs="Times New Roman"/>
          <w:sz w:val="28"/>
        </w:rPr>
        <w:t xml:space="preserve">місце роботи, </w:t>
      </w:r>
      <w:r w:rsidR="00A50902">
        <w:rPr>
          <w:rFonts w:ascii="Times New Roman" w:hAnsi="Times New Roman" w:cs="Times New Roman"/>
          <w:sz w:val="28"/>
        </w:rPr>
        <w:t xml:space="preserve">поштова </w:t>
      </w:r>
      <w:r w:rsidR="00A50902" w:rsidRPr="000E0675">
        <w:rPr>
          <w:rFonts w:ascii="Times New Roman" w:hAnsi="Times New Roman" w:cs="Times New Roman"/>
          <w:sz w:val="28"/>
        </w:rPr>
        <w:t>адреса</w:t>
      </w:r>
      <w:r w:rsidR="00A50902">
        <w:rPr>
          <w:rFonts w:ascii="Times New Roman" w:hAnsi="Times New Roman" w:cs="Times New Roman"/>
          <w:sz w:val="28"/>
        </w:rPr>
        <w:t xml:space="preserve"> чи адреса «Нової пошти», e-</w:t>
      </w:r>
      <w:proofErr w:type="spellStart"/>
      <w:r w:rsidR="00A50902">
        <w:rPr>
          <w:rFonts w:ascii="Times New Roman" w:hAnsi="Times New Roman" w:cs="Times New Roman"/>
          <w:sz w:val="28"/>
        </w:rPr>
        <w:t>mail</w:t>
      </w:r>
      <w:proofErr w:type="spellEnd"/>
      <w:r w:rsidR="00A50902">
        <w:rPr>
          <w:rFonts w:ascii="Times New Roman" w:hAnsi="Times New Roman" w:cs="Times New Roman"/>
          <w:sz w:val="28"/>
        </w:rPr>
        <w:t xml:space="preserve"> та </w:t>
      </w:r>
      <w:r w:rsidR="0009676C">
        <w:rPr>
          <w:rFonts w:ascii="Times New Roman" w:hAnsi="Times New Roman" w:cs="Times New Roman"/>
          <w:sz w:val="28"/>
        </w:rPr>
        <w:t>номер контактного</w:t>
      </w:r>
      <w:r w:rsidR="00A50902">
        <w:rPr>
          <w:rFonts w:ascii="Times New Roman" w:hAnsi="Times New Roman" w:cs="Times New Roman"/>
          <w:sz w:val="28"/>
        </w:rPr>
        <w:t xml:space="preserve"> телефон</w:t>
      </w:r>
      <w:r w:rsidR="0009676C">
        <w:rPr>
          <w:rFonts w:ascii="Times New Roman" w:hAnsi="Times New Roman" w:cs="Times New Roman"/>
          <w:sz w:val="28"/>
        </w:rPr>
        <w:t>у</w:t>
      </w:r>
      <w:r w:rsidRPr="000367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50902" w:rsidRPr="00A50902" w:rsidRDefault="00A50902" w:rsidP="00A509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186" w:rsidRDefault="00C54186" w:rsidP="004103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040131">
        <w:rPr>
          <w:b/>
          <w:color w:val="000000"/>
          <w:sz w:val="28"/>
          <w:szCs w:val="28"/>
        </w:rPr>
        <w:t>ЗАГАЛЬНІ ВИМОГИ ДО ОФОРМЛЕННЯ ТЕЗ</w:t>
      </w:r>
      <w:r w:rsidR="00CC0112" w:rsidRPr="00CC0112">
        <w:rPr>
          <w:b/>
          <w:color w:val="000000"/>
          <w:sz w:val="28"/>
          <w:szCs w:val="28"/>
        </w:rPr>
        <w:t xml:space="preserve"> </w:t>
      </w:r>
      <w:r w:rsidR="00CC0112">
        <w:rPr>
          <w:b/>
          <w:color w:val="000000"/>
          <w:sz w:val="28"/>
          <w:szCs w:val="28"/>
        </w:rPr>
        <w:t>НАУКОВИХ ДОПОВІДЕЙ</w:t>
      </w:r>
    </w:p>
    <w:p w:rsidR="00CC0112" w:rsidRPr="00040131" w:rsidRDefault="00CC0112" w:rsidP="004103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C54186" w:rsidRPr="00C54186" w:rsidRDefault="00C54186" w:rsidP="00B05B15">
      <w:pPr>
        <w:pStyle w:val="a3"/>
        <w:numPr>
          <w:ilvl w:val="0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C54186">
        <w:rPr>
          <w:color w:val="000000"/>
          <w:sz w:val="28"/>
          <w:szCs w:val="28"/>
        </w:rPr>
        <w:t>Обсяг</w:t>
      </w:r>
      <w:r w:rsidR="00040131">
        <w:rPr>
          <w:color w:val="000000"/>
          <w:sz w:val="28"/>
          <w:szCs w:val="28"/>
        </w:rPr>
        <w:t xml:space="preserve"> тез</w:t>
      </w:r>
      <w:r w:rsidRPr="00C54186">
        <w:rPr>
          <w:color w:val="000000"/>
          <w:sz w:val="28"/>
          <w:szCs w:val="28"/>
        </w:rPr>
        <w:t xml:space="preserve"> – 2</w:t>
      </w:r>
      <w:r w:rsidR="00040131">
        <w:rPr>
          <w:color w:val="000000"/>
          <w:sz w:val="28"/>
          <w:szCs w:val="28"/>
        </w:rPr>
        <w:t>-3 </w:t>
      </w:r>
      <w:r w:rsidRPr="00C54186">
        <w:rPr>
          <w:color w:val="000000"/>
          <w:sz w:val="28"/>
          <w:szCs w:val="28"/>
        </w:rPr>
        <w:t>сторінки.</w:t>
      </w:r>
    </w:p>
    <w:p w:rsidR="00C54186" w:rsidRPr="00C54186" w:rsidRDefault="00C54186" w:rsidP="00B05B15">
      <w:pPr>
        <w:pStyle w:val="a3"/>
        <w:numPr>
          <w:ilvl w:val="0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C54186">
        <w:rPr>
          <w:color w:val="000000"/>
          <w:sz w:val="28"/>
          <w:szCs w:val="28"/>
        </w:rPr>
        <w:t>Назва файлу: Прізвище_тези.</w:t>
      </w:r>
    </w:p>
    <w:p w:rsidR="00110B99" w:rsidRDefault="00C54186" w:rsidP="00B05B15">
      <w:pPr>
        <w:pStyle w:val="a3"/>
        <w:numPr>
          <w:ilvl w:val="0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C54186">
        <w:rPr>
          <w:color w:val="000000"/>
          <w:sz w:val="28"/>
          <w:szCs w:val="28"/>
        </w:rPr>
        <w:t>Формат</w:t>
      </w:r>
      <w:r w:rsidR="00110B99">
        <w:rPr>
          <w:color w:val="000000"/>
          <w:sz w:val="28"/>
          <w:szCs w:val="28"/>
        </w:rPr>
        <w:t>: А4;</w:t>
      </w:r>
      <w:r w:rsidRPr="00C54186">
        <w:rPr>
          <w:color w:val="000000"/>
          <w:sz w:val="28"/>
          <w:szCs w:val="28"/>
        </w:rPr>
        <w:t xml:space="preserve"> </w:t>
      </w:r>
      <w:r w:rsidR="00110B99">
        <w:rPr>
          <w:color w:val="000000"/>
          <w:sz w:val="28"/>
          <w:szCs w:val="28"/>
        </w:rPr>
        <w:t xml:space="preserve">текстовий </w:t>
      </w:r>
      <w:r w:rsidRPr="00C54186">
        <w:rPr>
          <w:color w:val="000000"/>
          <w:sz w:val="28"/>
          <w:szCs w:val="28"/>
        </w:rPr>
        <w:t>редактор</w:t>
      </w:r>
      <w:r w:rsidR="00110B99">
        <w:rPr>
          <w:color w:val="000000"/>
          <w:sz w:val="28"/>
          <w:szCs w:val="28"/>
        </w:rPr>
        <w:t xml:space="preserve">: Microsoft Word; шрифт: </w:t>
      </w:r>
      <w:proofErr w:type="spellStart"/>
      <w:r w:rsidR="00110B99">
        <w:rPr>
          <w:color w:val="000000"/>
          <w:sz w:val="28"/>
          <w:szCs w:val="28"/>
        </w:rPr>
        <w:t>Times</w:t>
      </w:r>
      <w:proofErr w:type="spellEnd"/>
      <w:r w:rsidR="00110B99">
        <w:rPr>
          <w:color w:val="000000"/>
          <w:sz w:val="28"/>
          <w:szCs w:val="28"/>
        </w:rPr>
        <w:t xml:space="preserve"> </w:t>
      </w:r>
      <w:proofErr w:type="spellStart"/>
      <w:r w:rsidR="00110B99">
        <w:rPr>
          <w:color w:val="000000"/>
          <w:sz w:val="28"/>
          <w:szCs w:val="28"/>
        </w:rPr>
        <w:t>New</w:t>
      </w:r>
      <w:proofErr w:type="spellEnd"/>
      <w:r w:rsidR="00110B99">
        <w:rPr>
          <w:color w:val="000000"/>
          <w:sz w:val="28"/>
          <w:szCs w:val="28"/>
        </w:rPr>
        <w:t xml:space="preserve"> </w:t>
      </w:r>
      <w:proofErr w:type="spellStart"/>
      <w:r w:rsidR="00110B99">
        <w:rPr>
          <w:color w:val="000000"/>
          <w:sz w:val="28"/>
          <w:szCs w:val="28"/>
        </w:rPr>
        <w:t>Roman</w:t>
      </w:r>
      <w:proofErr w:type="spellEnd"/>
      <w:r w:rsidR="00110B99">
        <w:rPr>
          <w:color w:val="000000"/>
          <w:sz w:val="28"/>
          <w:szCs w:val="28"/>
        </w:rPr>
        <w:t>;</w:t>
      </w:r>
      <w:r w:rsidRPr="00C54186">
        <w:rPr>
          <w:color w:val="000000"/>
          <w:sz w:val="28"/>
          <w:szCs w:val="28"/>
        </w:rPr>
        <w:t xml:space="preserve"> кегль</w:t>
      </w:r>
      <w:r w:rsidR="00C547AB">
        <w:rPr>
          <w:color w:val="000000"/>
          <w:sz w:val="28"/>
          <w:szCs w:val="28"/>
        </w:rPr>
        <w:t>: 14</w:t>
      </w:r>
      <w:r w:rsidR="00110B99">
        <w:rPr>
          <w:color w:val="000000"/>
          <w:sz w:val="28"/>
          <w:szCs w:val="28"/>
        </w:rPr>
        <w:t xml:space="preserve">; </w:t>
      </w:r>
      <w:r w:rsidR="00110B99" w:rsidRPr="00110B99">
        <w:rPr>
          <w:color w:val="000000"/>
          <w:sz w:val="28"/>
          <w:szCs w:val="28"/>
        </w:rPr>
        <w:t>стиль</w:t>
      </w:r>
      <w:r w:rsidR="00110B99">
        <w:rPr>
          <w:color w:val="000000"/>
          <w:sz w:val="28"/>
          <w:szCs w:val="28"/>
        </w:rPr>
        <w:t>:</w:t>
      </w:r>
      <w:r w:rsidR="00110B99" w:rsidRPr="00110B99">
        <w:rPr>
          <w:color w:val="000000"/>
          <w:sz w:val="28"/>
          <w:szCs w:val="28"/>
        </w:rPr>
        <w:t xml:space="preserve"> «нормальний» («звичайний»); </w:t>
      </w:r>
      <w:r w:rsidR="00A26C22">
        <w:rPr>
          <w:color w:val="000000"/>
          <w:sz w:val="28"/>
          <w:szCs w:val="28"/>
        </w:rPr>
        <w:t>міжрядковий інтервал: 1</w:t>
      </w:r>
      <w:r w:rsidR="00110B99">
        <w:rPr>
          <w:color w:val="000000"/>
          <w:sz w:val="28"/>
          <w:szCs w:val="28"/>
        </w:rPr>
        <w:t> пт;</w:t>
      </w:r>
      <w:r w:rsidRPr="00C54186">
        <w:rPr>
          <w:color w:val="000000"/>
          <w:sz w:val="28"/>
          <w:szCs w:val="28"/>
        </w:rPr>
        <w:t xml:space="preserve"> </w:t>
      </w:r>
      <w:r w:rsidR="00110B99" w:rsidRPr="00110B99">
        <w:rPr>
          <w:color w:val="000000"/>
          <w:sz w:val="28"/>
          <w:szCs w:val="28"/>
        </w:rPr>
        <w:t>відступи: ліво</w:t>
      </w:r>
      <w:r w:rsidR="00CD7014">
        <w:rPr>
          <w:color w:val="000000"/>
          <w:sz w:val="28"/>
          <w:szCs w:val="28"/>
        </w:rPr>
        <w:t xml:space="preserve">руч, праворуч, згори та знизу: </w:t>
      </w:r>
      <w:r w:rsidR="00110B99">
        <w:rPr>
          <w:color w:val="000000"/>
          <w:sz w:val="28"/>
          <w:szCs w:val="28"/>
        </w:rPr>
        <w:t>2 </w:t>
      </w:r>
      <w:r w:rsidR="00110B99" w:rsidRPr="00110B99">
        <w:rPr>
          <w:color w:val="000000"/>
          <w:sz w:val="28"/>
          <w:szCs w:val="28"/>
        </w:rPr>
        <w:t xml:space="preserve">см; </w:t>
      </w:r>
      <w:r w:rsidR="00110B99">
        <w:rPr>
          <w:color w:val="000000"/>
          <w:sz w:val="28"/>
          <w:szCs w:val="28"/>
        </w:rPr>
        <w:t xml:space="preserve">абзацний </w:t>
      </w:r>
      <w:r w:rsidRPr="00C54186">
        <w:rPr>
          <w:color w:val="000000"/>
          <w:sz w:val="28"/>
          <w:szCs w:val="28"/>
        </w:rPr>
        <w:t>відступ</w:t>
      </w:r>
      <w:r w:rsidR="00110B99">
        <w:rPr>
          <w:color w:val="000000"/>
          <w:sz w:val="28"/>
          <w:szCs w:val="28"/>
        </w:rPr>
        <w:t>: 1 см.</w:t>
      </w:r>
    </w:p>
    <w:p w:rsidR="00C54186" w:rsidRPr="00C54186" w:rsidRDefault="00110B99" w:rsidP="00B05B15">
      <w:pPr>
        <w:pStyle w:val="a3"/>
        <w:numPr>
          <w:ilvl w:val="0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тез:</w:t>
      </w:r>
    </w:p>
    <w:p w:rsidR="00C54186" w:rsidRPr="00C54186" w:rsidRDefault="00110B99" w:rsidP="00B05B15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="00AD2E18">
        <w:rPr>
          <w:color w:val="000000"/>
          <w:sz w:val="28"/>
          <w:szCs w:val="28"/>
        </w:rPr>
        <w:t>назва (відцентрована</w:t>
      </w:r>
      <w:r w:rsidR="00C54186" w:rsidRPr="00C54186">
        <w:rPr>
          <w:color w:val="000000"/>
          <w:sz w:val="28"/>
          <w:szCs w:val="28"/>
        </w:rPr>
        <w:t>, напівжирне накреслення, великі літери);</w:t>
      </w:r>
    </w:p>
    <w:p w:rsidR="00C54186" w:rsidRPr="00C54186" w:rsidRDefault="00B05B15" w:rsidP="00110B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="002E0F65">
        <w:rPr>
          <w:color w:val="000000"/>
          <w:sz w:val="28"/>
          <w:szCs w:val="28"/>
        </w:rPr>
        <w:t xml:space="preserve">через рядок: </w:t>
      </w:r>
      <w:r w:rsidR="00C54186" w:rsidRPr="00C54186">
        <w:rPr>
          <w:color w:val="000000"/>
          <w:sz w:val="28"/>
          <w:szCs w:val="28"/>
        </w:rPr>
        <w:t>прізвище, ім’я</w:t>
      </w:r>
      <w:r w:rsidR="0047174F">
        <w:rPr>
          <w:color w:val="000000"/>
          <w:sz w:val="28"/>
          <w:szCs w:val="28"/>
        </w:rPr>
        <w:t xml:space="preserve">, </w:t>
      </w:r>
      <w:r w:rsidR="0047174F" w:rsidRPr="00C54186">
        <w:rPr>
          <w:color w:val="000000"/>
          <w:sz w:val="28"/>
          <w:szCs w:val="28"/>
        </w:rPr>
        <w:t>ім’я</w:t>
      </w:r>
      <w:r w:rsidR="0047174F">
        <w:rPr>
          <w:color w:val="000000"/>
          <w:sz w:val="28"/>
          <w:szCs w:val="28"/>
        </w:rPr>
        <w:t xml:space="preserve"> по батькові</w:t>
      </w:r>
      <w:r w:rsidR="00C54186" w:rsidRPr="00C54186">
        <w:rPr>
          <w:color w:val="000000"/>
          <w:sz w:val="28"/>
          <w:szCs w:val="28"/>
        </w:rPr>
        <w:t xml:space="preserve"> автора (</w:t>
      </w:r>
      <w:r w:rsidR="00AD2E18">
        <w:rPr>
          <w:color w:val="000000"/>
          <w:sz w:val="28"/>
          <w:szCs w:val="28"/>
        </w:rPr>
        <w:t>відцентровані,</w:t>
      </w:r>
      <w:r w:rsidR="00C54186" w:rsidRPr="00C54186">
        <w:rPr>
          <w:color w:val="000000"/>
          <w:sz w:val="28"/>
          <w:szCs w:val="28"/>
        </w:rPr>
        <w:t xml:space="preserve"> напівжирне накреслення);</w:t>
      </w:r>
    </w:p>
    <w:p w:rsidR="00B05B15" w:rsidRDefault="00B05B15" w:rsidP="00E3711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</w:t>
      </w:r>
      <w:r w:rsidR="002E0F65">
        <w:rPr>
          <w:color w:val="000000"/>
          <w:sz w:val="28"/>
          <w:szCs w:val="28"/>
        </w:rPr>
        <w:t xml:space="preserve">через рядок: </w:t>
      </w:r>
      <w:r w:rsidR="00C54186" w:rsidRPr="00C54186">
        <w:rPr>
          <w:color w:val="000000"/>
          <w:sz w:val="28"/>
          <w:szCs w:val="28"/>
        </w:rPr>
        <w:t xml:space="preserve">науковий ступінь, </w:t>
      </w:r>
      <w:r>
        <w:rPr>
          <w:color w:val="000000"/>
          <w:sz w:val="28"/>
          <w:szCs w:val="28"/>
        </w:rPr>
        <w:t>у</w:t>
      </w:r>
      <w:r w:rsidR="00C54186" w:rsidRPr="00C54186">
        <w:rPr>
          <w:color w:val="000000"/>
          <w:sz w:val="28"/>
          <w:szCs w:val="28"/>
        </w:rPr>
        <w:t xml:space="preserve">чене звання, </w:t>
      </w:r>
      <w:r>
        <w:rPr>
          <w:color w:val="000000"/>
          <w:sz w:val="28"/>
          <w:szCs w:val="28"/>
        </w:rPr>
        <w:t>посада</w:t>
      </w:r>
      <w:r w:rsidRPr="00C5418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місце роботи автора</w:t>
      </w:r>
      <w:r w:rsidRPr="00B05B15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Pr="00C547AB">
        <w:rPr>
          <w:rFonts w:eastAsiaTheme="minorHAnsi"/>
          <w:color w:val="000000"/>
          <w:sz w:val="28"/>
          <w:szCs w:val="28"/>
          <w:lang w:eastAsia="en-US"/>
        </w:rPr>
        <w:t>(</w:t>
      </w:r>
      <w:r w:rsidR="00AD2E18">
        <w:rPr>
          <w:color w:val="000000"/>
          <w:sz w:val="28"/>
          <w:szCs w:val="28"/>
        </w:rPr>
        <w:t>відцентровані</w:t>
      </w:r>
      <w:r>
        <w:rPr>
          <w:color w:val="000000"/>
          <w:sz w:val="28"/>
          <w:szCs w:val="28"/>
        </w:rPr>
        <w:t>, без скорочень</w:t>
      </w:r>
      <w:r w:rsidR="007C19E5">
        <w:rPr>
          <w:color w:val="000000"/>
          <w:sz w:val="28"/>
          <w:szCs w:val="28"/>
        </w:rPr>
        <w:t>, курсив</w:t>
      </w:r>
      <w:r>
        <w:rPr>
          <w:color w:val="000000"/>
          <w:sz w:val="28"/>
          <w:szCs w:val="28"/>
        </w:rPr>
        <w:t>);</w:t>
      </w:r>
    </w:p>
    <w:p w:rsidR="00C54186" w:rsidRPr="00C54186" w:rsidRDefault="00B05B15" w:rsidP="00E3711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</w:t>
      </w:r>
      <w:r w:rsidR="0047174F">
        <w:rPr>
          <w:color w:val="000000"/>
          <w:sz w:val="28"/>
          <w:szCs w:val="28"/>
        </w:rPr>
        <w:t xml:space="preserve">наступний рядок: </w:t>
      </w:r>
      <w:r w:rsidR="00C54186" w:rsidRPr="00C54186">
        <w:rPr>
          <w:color w:val="000000"/>
          <w:sz w:val="28"/>
          <w:szCs w:val="28"/>
        </w:rPr>
        <w:t>електронна адреса (</w:t>
      </w:r>
      <w:r w:rsidR="00AD2E18">
        <w:rPr>
          <w:color w:val="000000"/>
          <w:sz w:val="28"/>
          <w:szCs w:val="28"/>
        </w:rPr>
        <w:t>відцентрована</w:t>
      </w:r>
      <w:r w:rsidR="00C54186" w:rsidRPr="00C5418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прямий шрифт</w:t>
      </w:r>
      <w:r w:rsidR="00C54186" w:rsidRPr="00C54186">
        <w:rPr>
          <w:color w:val="000000"/>
          <w:sz w:val="28"/>
          <w:szCs w:val="28"/>
        </w:rPr>
        <w:t>);</w:t>
      </w:r>
    </w:p>
    <w:p w:rsidR="00C54186" w:rsidRPr="00C54186" w:rsidRDefault="00B05B15" w:rsidP="00E3711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 </w:t>
      </w:r>
      <w:r w:rsidR="0047174F">
        <w:rPr>
          <w:color w:val="000000"/>
          <w:sz w:val="28"/>
          <w:szCs w:val="28"/>
        </w:rPr>
        <w:t xml:space="preserve">через рядок: </w:t>
      </w:r>
      <w:r w:rsidR="00AD2E18">
        <w:rPr>
          <w:color w:val="000000"/>
          <w:sz w:val="28"/>
          <w:szCs w:val="28"/>
        </w:rPr>
        <w:t>основний текст (вирівняний</w:t>
      </w:r>
      <w:r w:rsidR="00C54186" w:rsidRPr="00C54186">
        <w:rPr>
          <w:color w:val="000000"/>
          <w:sz w:val="28"/>
          <w:szCs w:val="28"/>
        </w:rPr>
        <w:t xml:space="preserve"> </w:t>
      </w:r>
      <w:r w:rsidR="00AD2E18">
        <w:rPr>
          <w:color w:val="000000"/>
          <w:sz w:val="28"/>
          <w:szCs w:val="28"/>
        </w:rPr>
        <w:t>за шириною</w:t>
      </w:r>
      <w:r w:rsidR="00C54186" w:rsidRPr="00C54186">
        <w:rPr>
          <w:color w:val="000000"/>
          <w:sz w:val="28"/>
          <w:szCs w:val="28"/>
        </w:rPr>
        <w:t>);</w:t>
      </w:r>
    </w:p>
    <w:p w:rsidR="0047174F" w:rsidRDefault="008F2377" w:rsidP="00E3711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05B15">
        <w:rPr>
          <w:color w:val="000000"/>
          <w:sz w:val="28"/>
          <w:szCs w:val="28"/>
        </w:rPr>
        <w:t>) </w:t>
      </w:r>
      <w:r w:rsidR="0047174F">
        <w:rPr>
          <w:color w:val="000000"/>
          <w:sz w:val="28"/>
          <w:szCs w:val="28"/>
        </w:rPr>
        <w:t>через рядок:</w:t>
      </w:r>
      <w:r w:rsidR="00A739D2" w:rsidRPr="00A739D2">
        <w:rPr>
          <w:color w:val="000000"/>
          <w:sz w:val="28"/>
          <w:szCs w:val="28"/>
        </w:rPr>
        <w:t xml:space="preserve"> слово </w:t>
      </w:r>
      <w:r w:rsidR="00A739D2" w:rsidRPr="00A739D2">
        <w:rPr>
          <w:b/>
          <w:color w:val="000000"/>
          <w:sz w:val="28"/>
          <w:szCs w:val="28"/>
        </w:rPr>
        <w:t>ЛІТЕРАТУРА</w:t>
      </w:r>
      <w:r w:rsidR="00A739D2" w:rsidRPr="00A739D2">
        <w:rPr>
          <w:color w:val="000000"/>
          <w:sz w:val="28"/>
          <w:szCs w:val="28"/>
        </w:rPr>
        <w:t xml:space="preserve"> (відцентроване, </w:t>
      </w:r>
      <w:r w:rsidR="00FE64AE">
        <w:rPr>
          <w:color w:val="000000"/>
          <w:sz w:val="28"/>
          <w:szCs w:val="28"/>
        </w:rPr>
        <w:t>великими літерами, 12</w:t>
      </w:r>
      <w:r w:rsidR="0047174F">
        <w:rPr>
          <w:color w:val="000000"/>
          <w:sz w:val="28"/>
          <w:szCs w:val="28"/>
        </w:rPr>
        <w:t> </w:t>
      </w:r>
      <w:r w:rsidR="00A26C22">
        <w:rPr>
          <w:color w:val="000000"/>
          <w:sz w:val="28"/>
          <w:szCs w:val="28"/>
        </w:rPr>
        <w:t>кегль</w:t>
      </w:r>
      <w:r w:rsidR="00A739D2" w:rsidRPr="00A739D2">
        <w:rPr>
          <w:color w:val="000000"/>
          <w:sz w:val="28"/>
          <w:szCs w:val="28"/>
        </w:rPr>
        <w:t>, пряме напівжирне накреслення</w:t>
      </w:r>
      <w:r w:rsidR="00A739D2">
        <w:rPr>
          <w:color w:val="000000"/>
          <w:sz w:val="28"/>
          <w:szCs w:val="28"/>
        </w:rPr>
        <w:t>)</w:t>
      </w:r>
      <w:r w:rsidR="0047174F">
        <w:rPr>
          <w:color w:val="000000"/>
          <w:sz w:val="28"/>
          <w:szCs w:val="28"/>
        </w:rPr>
        <w:t>;</w:t>
      </w:r>
    </w:p>
    <w:p w:rsidR="00C54186" w:rsidRDefault="008F2377" w:rsidP="00E3711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 </w:t>
      </w:r>
      <w:r>
        <w:rPr>
          <w:sz w:val="28"/>
          <w:szCs w:val="28"/>
        </w:rPr>
        <w:t xml:space="preserve">наступний рядок: нумерований список </w:t>
      </w:r>
      <w:r>
        <w:rPr>
          <w:color w:val="000000"/>
          <w:sz w:val="28"/>
          <w:szCs w:val="28"/>
        </w:rPr>
        <w:t>наукових джерел</w:t>
      </w:r>
      <w:r>
        <w:rPr>
          <w:sz w:val="28"/>
          <w:szCs w:val="28"/>
        </w:rPr>
        <w:t>, оформлений згідно</w:t>
      </w:r>
      <w:r w:rsidR="00A739D2">
        <w:rPr>
          <w:color w:val="000000"/>
          <w:sz w:val="28"/>
          <w:szCs w:val="28"/>
        </w:rPr>
        <w:t xml:space="preserve"> </w:t>
      </w:r>
      <w:r w:rsidR="00C54186" w:rsidRPr="00C54186">
        <w:rPr>
          <w:color w:val="000000"/>
          <w:sz w:val="28"/>
          <w:szCs w:val="28"/>
        </w:rPr>
        <w:t>з Національним ст</w:t>
      </w:r>
      <w:r>
        <w:rPr>
          <w:color w:val="000000"/>
          <w:sz w:val="28"/>
          <w:szCs w:val="28"/>
        </w:rPr>
        <w:t>андартом України ДСТУ 8302:2015</w:t>
      </w:r>
      <w:r w:rsidR="006F517D">
        <w:rPr>
          <w:color w:val="000000"/>
          <w:sz w:val="28"/>
          <w:szCs w:val="28"/>
        </w:rPr>
        <w:t xml:space="preserve"> (12 кегль)</w:t>
      </w:r>
      <w:r>
        <w:rPr>
          <w:color w:val="000000"/>
          <w:sz w:val="28"/>
          <w:szCs w:val="28"/>
        </w:rPr>
        <w:t>;</w:t>
      </w:r>
    </w:p>
    <w:p w:rsidR="008F2377" w:rsidRDefault="008F2377" w:rsidP="008F2377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 </w:t>
      </w:r>
      <w:r>
        <w:rPr>
          <w:sz w:val="28"/>
          <w:szCs w:val="28"/>
        </w:rPr>
        <w:t>за потреби через рядок подати список джерел та</w:t>
      </w:r>
      <w:r w:rsidRPr="00583379">
        <w:rPr>
          <w:sz w:val="28"/>
          <w:szCs w:val="28"/>
        </w:rPr>
        <w:t xml:space="preserve"> </w:t>
      </w:r>
      <w:r w:rsidRPr="0009559B">
        <w:rPr>
          <w:sz w:val="28"/>
          <w:szCs w:val="28"/>
        </w:rPr>
        <w:t>їх</w:t>
      </w:r>
      <w:r w:rsidR="006F19E1" w:rsidRPr="0009559B">
        <w:rPr>
          <w:sz w:val="28"/>
          <w:szCs w:val="28"/>
        </w:rPr>
        <w:t>ніх</w:t>
      </w:r>
      <w:r w:rsidRPr="00583379">
        <w:rPr>
          <w:sz w:val="28"/>
          <w:szCs w:val="28"/>
        </w:rPr>
        <w:t xml:space="preserve"> умовних скорочень</w:t>
      </w:r>
      <w:r>
        <w:rPr>
          <w:sz w:val="28"/>
          <w:szCs w:val="28"/>
        </w:rPr>
        <w:t>.</w:t>
      </w:r>
      <w:r w:rsidRPr="0058337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83379">
        <w:rPr>
          <w:sz w:val="28"/>
          <w:szCs w:val="28"/>
        </w:rPr>
        <w:t xml:space="preserve">лова </w:t>
      </w:r>
      <w:r>
        <w:rPr>
          <w:b/>
          <w:sz w:val="28"/>
          <w:szCs w:val="28"/>
        </w:rPr>
        <w:t>СПИСОК ДЖЕРЕЛ ТА</w:t>
      </w:r>
      <w:r w:rsidRPr="00583379">
        <w:rPr>
          <w:b/>
          <w:sz w:val="28"/>
          <w:szCs w:val="28"/>
        </w:rPr>
        <w:t xml:space="preserve"> </w:t>
      </w:r>
      <w:r w:rsidRPr="0009559B">
        <w:rPr>
          <w:b/>
          <w:sz w:val="28"/>
          <w:szCs w:val="28"/>
        </w:rPr>
        <w:t>ЇХ</w:t>
      </w:r>
      <w:r w:rsidR="006F19E1" w:rsidRPr="0009559B">
        <w:rPr>
          <w:b/>
          <w:sz w:val="28"/>
          <w:szCs w:val="28"/>
        </w:rPr>
        <w:t>НІХ</w:t>
      </w:r>
      <w:r w:rsidRPr="00583379">
        <w:rPr>
          <w:b/>
          <w:sz w:val="28"/>
          <w:szCs w:val="28"/>
        </w:rPr>
        <w:t xml:space="preserve"> УМОВНИХ СКОРОЧЕНЬ</w:t>
      </w:r>
      <w:r w:rsidRPr="00583379">
        <w:rPr>
          <w:sz w:val="28"/>
          <w:szCs w:val="28"/>
        </w:rPr>
        <w:t xml:space="preserve"> </w:t>
      </w:r>
      <w:r>
        <w:rPr>
          <w:sz w:val="28"/>
          <w:szCs w:val="28"/>
        </w:rPr>
        <w:t>відцентрувати</w:t>
      </w:r>
      <w:r w:rsidRPr="00AF70BD">
        <w:rPr>
          <w:sz w:val="28"/>
          <w:szCs w:val="28"/>
        </w:rPr>
        <w:t>,</w:t>
      </w:r>
      <w:r>
        <w:rPr>
          <w:sz w:val="28"/>
          <w:szCs w:val="28"/>
        </w:rPr>
        <w:t xml:space="preserve"> надрукувати великими літерами (пряме напівжирне накреслення</w:t>
      </w:r>
      <w:r w:rsidR="00CD7014">
        <w:rPr>
          <w:sz w:val="28"/>
          <w:szCs w:val="28"/>
        </w:rPr>
        <w:t xml:space="preserve">, </w:t>
      </w:r>
      <w:r w:rsidR="00CD7014">
        <w:rPr>
          <w:color w:val="000000"/>
          <w:sz w:val="28"/>
          <w:szCs w:val="28"/>
        </w:rPr>
        <w:t>12 кегль</w:t>
      </w:r>
      <w:r>
        <w:rPr>
          <w:sz w:val="28"/>
          <w:szCs w:val="28"/>
        </w:rPr>
        <w:t>). Сам список розташувати за абеткою.</w:t>
      </w:r>
    </w:p>
    <w:p w:rsidR="00E3711E" w:rsidRDefault="00E3711E" w:rsidP="00E3711E">
      <w:pPr>
        <w:pStyle w:val="a3"/>
        <w:numPr>
          <w:ilvl w:val="0"/>
          <w:numId w:val="14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Ілюстративний матеріал друкувати </w:t>
      </w:r>
      <w:r w:rsidRPr="00427F03">
        <w:rPr>
          <w:i/>
          <w:color w:val="000000"/>
          <w:sz w:val="28"/>
          <w:szCs w:val="28"/>
        </w:rPr>
        <w:t>курсивом</w:t>
      </w:r>
      <w:r>
        <w:rPr>
          <w:color w:val="000000"/>
          <w:sz w:val="28"/>
          <w:szCs w:val="28"/>
        </w:rPr>
        <w:t xml:space="preserve"> без пі</w:t>
      </w:r>
      <w:r w:rsidR="002D06B6">
        <w:rPr>
          <w:color w:val="000000"/>
          <w:sz w:val="28"/>
          <w:szCs w:val="28"/>
        </w:rPr>
        <w:t>дкреслень та ла</w:t>
      </w:r>
      <w:r w:rsidR="00A26C22">
        <w:rPr>
          <w:color w:val="000000"/>
          <w:sz w:val="28"/>
          <w:szCs w:val="28"/>
        </w:rPr>
        <w:t>пок; досліджувану одиницю виділя</w:t>
      </w:r>
      <w:r w:rsidR="002D06B6">
        <w:rPr>
          <w:color w:val="000000"/>
          <w:sz w:val="28"/>
          <w:szCs w:val="28"/>
        </w:rPr>
        <w:t xml:space="preserve">ти </w:t>
      </w:r>
      <w:r w:rsidRPr="00427F03">
        <w:rPr>
          <w:b/>
          <w:i/>
          <w:color w:val="000000"/>
          <w:sz w:val="28"/>
          <w:szCs w:val="28"/>
        </w:rPr>
        <w:t>жирним курсивом</w:t>
      </w:r>
      <w:r>
        <w:rPr>
          <w:color w:val="000000"/>
          <w:sz w:val="28"/>
          <w:szCs w:val="28"/>
        </w:rPr>
        <w:t>; тлумачення окремих слів та понять подавати в лапках «…»; покликання на ілюстративне джерело – у круглих ду</w:t>
      </w:r>
      <w:r w:rsidR="002E0F65">
        <w:rPr>
          <w:color w:val="000000"/>
          <w:sz w:val="28"/>
          <w:szCs w:val="28"/>
        </w:rPr>
        <w:t>жках (Т. Шевченко).</w:t>
      </w:r>
    </w:p>
    <w:p w:rsidR="00E3711E" w:rsidRPr="00E3711E" w:rsidRDefault="00E3711E" w:rsidP="00A739D2">
      <w:pPr>
        <w:pStyle w:val="a3"/>
        <w:numPr>
          <w:ilvl w:val="0"/>
          <w:numId w:val="14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Обов’язково потрібно розрізняти знаки</w:t>
      </w:r>
      <w:r w:rsidRPr="00E3711E">
        <w:rPr>
          <w:color w:val="000000"/>
          <w:sz w:val="28"/>
          <w:szCs w:val="28"/>
        </w:rPr>
        <w:t xml:space="preserve"> тире (–) і дефіс (-);</w:t>
      </w:r>
      <w:r w:rsidR="002E0F65">
        <w:rPr>
          <w:color w:val="000000"/>
          <w:sz w:val="28"/>
          <w:szCs w:val="28"/>
        </w:rPr>
        <w:t xml:space="preserve"> використовувати </w:t>
      </w:r>
      <w:r w:rsidR="002E0F65" w:rsidRPr="00E3711E">
        <w:rPr>
          <w:color w:val="000000"/>
          <w:sz w:val="28"/>
          <w:szCs w:val="28"/>
        </w:rPr>
        <w:t xml:space="preserve">лише </w:t>
      </w:r>
      <w:r w:rsidR="002E0F65">
        <w:rPr>
          <w:color w:val="000000"/>
          <w:sz w:val="28"/>
          <w:szCs w:val="28"/>
        </w:rPr>
        <w:t>лапки</w:t>
      </w:r>
      <w:r w:rsidRPr="00E3711E">
        <w:rPr>
          <w:color w:val="000000"/>
          <w:sz w:val="28"/>
          <w:szCs w:val="28"/>
        </w:rPr>
        <w:t xml:space="preserve"> «</w:t>
      </w:r>
      <w:r w:rsidR="002E0F65">
        <w:rPr>
          <w:color w:val="000000"/>
          <w:sz w:val="28"/>
          <w:szCs w:val="28"/>
        </w:rPr>
        <w:t xml:space="preserve"> </w:t>
      </w:r>
      <w:r w:rsidRPr="00E3711E">
        <w:rPr>
          <w:color w:val="000000"/>
          <w:sz w:val="28"/>
          <w:szCs w:val="28"/>
        </w:rPr>
        <w:t>» («текст»</w:t>
      </w:r>
      <w:r w:rsidR="002E0F65">
        <w:rPr>
          <w:color w:val="000000"/>
          <w:sz w:val="28"/>
          <w:szCs w:val="28"/>
        </w:rPr>
        <w:t>). С</w:t>
      </w:r>
      <w:r w:rsidRPr="00E3711E">
        <w:rPr>
          <w:color w:val="000000"/>
          <w:sz w:val="28"/>
          <w:szCs w:val="28"/>
        </w:rPr>
        <w:t xml:space="preserve">корочення на зразок </w:t>
      </w:r>
      <w:r w:rsidRPr="00E3711E">
        <w:rPr>
          <w:i/>
          <w:color w:val="000000"/>
          <w:sz w:val="28"/>
          <w:szCs w:val="28"/>
        </w:rPr>
        <w:t>і под</w:t>
      </w:r>
      <w:r w:rsidRPr="00615A47">
        <w:rPr>
          <w:i/>
          <w:color w:val="000000"/>
          <w:sz w:val="28"/>
          <w:szCs w:val="28"/>
        </w:rPr>
        <w:t>.,</w:t>
      </w:r>
      <w:r w:rsidRPr="00E3711E">
        <w:rPr>
          <w:color w:val="000000"/>
          <w:sz w:val="28"/>
          <w:szCs w:val="28"/>
        </w:rPr>
        <w:t xml:space="preserve"> </w:t>
      </w:r>
      <w:r w:rsidRPr="00E3711E">
        <w:rPr>
          <w:i/>
          <w:color w:val="000000"/>
          <w:sz w:val="28"/>
          <w:szCs w:val="28"/>
        </w:rPr>
        <w:t>та ін.</w:t>
      </w:r>
      <w:r w:rsidRPr="00E3711E">
        <w:rPr>
          <w:color w:val="000000"/>
          <w:sz w:val="28"/>
          <w:szCs w:val="28"/>
        </w:rPr>
        <w:t>, і</w:t>
      </w:r>
      <w:r w:rsidR="00AF70BD">
        <w:rPr>
          <w:color w:val="000000"/>
          <w:sz w:val="28"/>
          <w:szCs w:val="28"/>
        </w:rPr>
        <w:t>ніціали біля прізвищ (напр., О.</w:t>
      </w:r>
      <w:r w:rsidRPr="00E3711E">
        <w:rPr>
          <w:color w:val="000000"/>
          <w:sz w:val="28"/>
          <w:szCs w:val="28"/>
        </w:rPr>
        <w:t>О. Гнатюк), сторінки (с. 34), назви населених пунктів (м. Київ) друкувати через нерозривний відступ (одночасне нати</w:t>
      </w:r>
      <w:r w:rsidR="002E0F65">
        <w:rPr>
          <w:color w:val="000000"/>
          <w:sz w:val="28"/>
          <w:szCs w:val="28"/>
        </w:rPr>
        <w:t xml:space="preserve">скання клавіш </w:t>
      </w:r>
      <w:proofErr w:type="spellStart"/>
      <w:r w:rsidR="002E0F65">
        <w:rPr>
          <w:color w:val="000000"/>
          <w:sz w:val="28"/>
          <w:szCs w:val="28"/>
        </w:rPr>
        <w:t>Ctrl+Shift+відступ</w:t>
      </w:r>
      <w:proofErr w:type="spellEnd"/>
      <w:r w:rsidRPr="00E3711E">
        <w:rPr>
          <w:color w:val="000000"/>
          <w:sz w:val="28"/>
          <w:szCs w:val="28"/>
        </w:rPr>
        <w:t xml:space="preserve">). </w:t>
      </w:r>
    </w:p>
    <w:p w:rsidR="00E3711E" w:rsidRDefault="002E0F65" w:rsidP="00A739D2">
      <w:pPr>
        <w:pStyle w:val="a3"/>
        <w:numPr>
          <w:ilvl w:val="0"/>
          <w:numId w:val="14"/>
        </w:numPr>
        <w:shd w:val="clear" w:color="auto" w:fill="FFFFFF"/>
        <w:tabs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3711E">
        <w:rPr>
          <w:color w:val="000000"/>
          <w:sz w:val="28"/>
          <w:szCs w:val="28"/>
        </w:rPr>
        <w:t>окликання</w:t>
      </w:r>
      <w:r>
        <w:rPr>
          <w:color w:val="000000"/>
          <w:sz w:val="28"/>
          <w:szCs w:val="28"/>
        </w:rPr>
        <w:t xml:space="preserve"> на наукові джерела </w:t>
      </w:r>
      <w:r w:rsidR="00E3711E" w:rsidRPr="00986D57">
        <w:rPr>
          <w:color w:val="000000"/>
          <w:sz w:val="28"/>
          <w:szCs w:val="28"/>
        </w:rPr>
        <w:t xml:space="preserve">подавати </w:t>
      </w:r>
      <w:r w:rsidRPr="00986D57">
        <w:rPr>
          <w:color w:val="000000"/>
          <w:sz w:val="28"/>
          <w:szCs w:val="28"/>
        </w:rPr>
        <w:t xml:space="preserve">в тексті </w:t>
      </w:r>
      <w:r w:rsidR="00E3711E" w:rsidRPr="00986D57">
        <w:rPr>
          <w:color w:val="000000"/>
          <w:sz w:val="28"/>
          <w:szCs w:val="28"/>
        </w:rPr>
        <w:t>у квадратних дужках</w:t>
      </w:r>
      <w:r>
        <w:rPr>
          <w:color w:val="000000"/>
          <w:sz w:val="28"/>
          <w:szCs w:val="28"/>
        </w:rPr>
        <w:t>,</w:t>
      </w:r>
      <w:r w:rsidR="00E3711E" w:rsidRPr="00986D57">
        <w:rPr>
          <w:color w:val="000000"/>
          <w:sz w:val="28"/>
          <w:szCs w:val="28"/>
        </w:rPr>
        <w:t xml:space="preserve"> </w:t>
      </w:r>
      <w:r w:rsidR="008D761E">
        <w:rPr>
          <w:color w:val="000000"/>
          <w:sz w:val="28"/>
          <w:szCs w:val="28"/>
        </w:rPr>
        <w:t>зазначаюч</w:t>
      </w:r>
      <w:r>
        <w:rPr>
          <w:color w:val="000000"/>
          <w:sz w:val="28"/>
          <w:szCs w:val="28"/>
        </w:rPr>
        <w:t>и номер</w:t>
      </w:r>
      <w:r w:rsidR="00E3711E" w:rsidRPr="00986D57">
        <w:rPr>
          <w:color w:val="000000"/>
          <w:sz w:val="28"/>
          <w:szCs w:val="28"/>
        </w:rPr>
        <w:t xml:space="preserve"> джерела та сторінк</w:t>
      </w:r>
      <w:r w:rsidR="00E3711E">
        <w:rPr>
          <w:color w:val="000000"/>
          <w:sz w:val="28"/>
          <w:szCs w:val="28"/>
        </w:rPr>
        <w:t>и, напр</w:t>
      </w:r>
      <w:r w:rsidR="00CD7014">
        <w:rPr>
          <w:color w:val="000000"/>
          <w:sz w:val="28"/>
          <w:szCs w:val="28"/>
        </w:rPr>
        <w:t>иклад: [4, с. 345; 7, с. 37–56].</w:t>
      </w:r>
    </w:p>
    <w:p w:rsidR="00E3711E" w:rsidRPr="00A739D2" w:rsidRDefault="002E0F65" w:rsidP="00A739D2">
      <w:pPr>
        <w:pStyle w:val="a3"/>
        <w:numPr>
          <w:ilvl w:val="0"/>
          <w:numId w:val="14"/>
        </w:numPr>
        <w:shd w:val="clear" w:color="auto" w:fill="FFFFFF"/>
        <w:tabs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 w:line="276" w:lineRule="auto"/>
        <w:ind w:left="993" w:hanging="284"/>
        <w:jc w:val="both"/>
        <w:rPr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>С</w:t>
      </w:r>
      <w:r w:rsidR="00E3711E" w:rsidRPr="004F0FEA">
        <w:rPr>
          <w:rFonts w:eastAsia="Arial Unicode MS"/>
          <w:sz w:val="28"/>
          <w:szCs w:val="28"/>
        </w:rPr>
        <w:t xml:space="preserve">торінки в електронному варіанті </w:t>
      </w:r>
      <w:r>
        <w:rPr>
          <w:rFonts w:eastAsia="Arial Unicode MS"/>
          <w:sz w:val="28"/>
          <w:szCs w:val="28"/>
        </w:rPr>
        <w:t xml:space="preserve">тез </w:t>
      </w:r>
      <w:r w:rsidR="00E3711E" w:rsidRPr="004F0FEA">
        <w:rPr>
          <w:rFonts w:eastAsia="Arial Unicode MS"/>
          <w:sz w:val="28"/>
          <w:szCs w:val="28"/>
        </w:rPr>
        <w:t>не нумерувати.</w:t>
      </w:r>
    </w:p>
    <w:p w:rsidR="00BD3907" w:rsidRPr="00BD3907" w:rsidRDefault="00BD3907" w:rsidP="00BD3907">
      <w:pPr>
        <w:pStyle w:val="a3"/>
        <w:numPr>
          <w:ilvl w:val="0"/>
          <w:numId w:val="15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>
        <w:rPr>
          <w:rStyle w:val="10"/>
          <w:rFonts w:ascii="Times New Roman" w:hAnsi="Times New Roman" w:cs="Times New Roman"/>
          <w:b w:val="0"/>
          <w:color w:val="auto"/>
        </w:rPr>
        <w:lastRenderedPageBreak/>
        <w:t>Ред</w:t>
      </w:r>
      <w:r w:rsidRPr="00C35512">
        <w:rPr>
          <w:sz w:val="28"/>
          <w:szCs w:val="28"/>
        </w:rPr>
        <w:t xml:space="preserve">колегія </w:t>
      </w:r>
      <w:r>
        <w:rPr>
          <w:sz w:val="28"/>
          <w:szCs w:val="28"/>
        </w:rPr>
        <w:t xml:space="preserve">збірника </w:t>
      </w:r>
      <w:r w:rsidR="008D761E">
        <w:rPr>
          <w:sz w:val="28"/>
          <w:szCs w:val="28"/>
        </w:rPr>
        <w:t xml:space="preserve">має </w:t>
      </w:r>
      <w:r w:rsidRPr="00C35512">
        <w:rPr>
          <w:sz w:val="28"/>
          <w:szCs w:val="28"/>
        </w:rPr>
        <w:t xml:space="preserve">право редагувати </w:t>
      </w:r>
      <w:r>
        <w:rPr>
          <w:sz w:val="28"/>
          <w:szCs w:val="28"/>
        </w:rPr>
        <w:t>надіслані</w:t>
      </w:r>
      <w:r w:rsidR="00AF70BD">
        <w:rPr>
          <w:sz w:val="28"/>
          <w:szCs w:val="28"/>
        </w:rPr>
        <w:t xml:space="preserve"> тези наукових доповідей</w:t>
      </w:r>
      <w:r w:rsidR="002D06B6">
        <w:rPr>
          <w:sz w:val="28"/>
          <w:szCs w:val="28"/>
        </w:rPr>
        <w:t>.</w:t>
      </w:r>
    </w:p>
    <w:p w:rsidR="00E3711E" w:rsidRDefault="00E3711E" w:rsidP="00E3711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A75FFA" w:rsidRDefault="00C54186" w:rsidP="00A75F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54186">
        <w:rPr>
          <w:color w:val="000000"/>
          <w:sz w:val="28"/>
          <w:szCs w:val="28"/>
        </w:rPr>
        <w:t>Орга</w:t>
      </w:r>
      <w:r w:rsidR="00B05B15">
        <w:rPr>
          <w:color w:val="000000"/>
          <w:sz w:val="28"/>
          <w:szCs w:val="28"/>
        </w:rPr>
        <w:t xml:space="preserve">нізаційний внесок становить </w:t>
      </w:r>
      <w:r w:rsidR="00CD7014">
        <w:rPr>
          <w:b/>
          <w:color w:val="000000"/>
          <w:sz w:val="28"/>
          <w:szCs w:val="28"/>
        </w:rPr>
        <w:t>25</w:t>
      </w:r>
      <w:r w:rsidR="00B05B15" w:rsidRPr="00E3711E">
        <w:rPr>
          <w:b/>
          <w:color w:val="000000"/>
          <w:sz w:val="28"/>
          <w:szCs w:val="28"/>
        </w:rPr>
        <w:t>0 грн</w:t>
      </w:r>
      <w:r w:rsidR="00A75FFA">
        <w:rPr>
          <w:color w:val="000000"/>
          <w:sz w:val="28"/>
          <w:szCs w:val="28"/>
        </w:rPr>
        <w:t xml:space="preserve">. Його </w:t>
      </w:r>
      <w:r w:rsidR="00B05B15">
        <w:rPr>
          <w:color w:val="000000"/>
          <w:sz w:val="28"/>
          <w:szCs w:val="28"/>
        </w:rPr>
        <w:t xml:space="preserve">буде витрачено на </w:t>
      </w:r>
      <w:r w:rsidRPr="00C54186">
        <w:rPr>
          <w:color w:val="000000"/>
          <w:sz w:val="28"/>
          <w:szCs w:val="28"/>
        </w:rPr>
        <w:t>друк</w:t>
      </w:r>
      <w:r w:rsidR="00B05B15">
        <w:rPr>
          <w:color w:val="000000"/>
          <w:sz w:val="28"/>
          <w:szCs w:val="28"/>
        </w:rPr>
        <w:t>ування</w:t>
      </w:r>
      <w:r w:rsidR="00E3711E">
        <w:rPr>
          <w:color w:val="000000"/>
          <w:sz w:val="28"/>
          <w:szCs w:val="28"/>
        </w:rPr>
        <w:t xml:space="preserve"> </w:t>
      </w:r>
      <w:r w:rsidR="00E3711E" w:rsidRPr="004471F1">
        <w:rPr>
          <w:color w:val="000000"/>
          <w:sz w:val="28"/>
          <w:szCs w:val="28"/>
        </w:rPr>
        <w:t>програми</w:t>
      </w:r>
      <w:r w:rsidR="00E3711E">
        <w:rPr>
          <w:color w:val="000000"/>
          <w:sz w:val="28"/>
          <w:szCs w:val="28"/>
        </w:rPr>
        <w:t xml:space="preserve"> конференції та</w:t>
      </w:r>
      <w:r w:rsidRPr="00C54186">
        <w:rPr>
          <w:color w:val="000000"/>
          <w:sz w:val="28"/>
          <w:szCs w:val="28"/>
        </w:rPr>
        <w:t xml:space="preserve"> збірника тез</w:t>
      </w:r>
      <w:r w:rsidR="00B05B15">
        <w:rPr>
          <w:color w:val="000000"/>
          <w:sz w:val="28"/>
          <w:szCs w:val="28"/>
        </w:rPr>
        <w:t xml:space="preserve"> наукових</w:t>
      </w:r>
      <w:r w:rsidR="00E3711E">
        <w:rPr>
          <w:color w:val="000000"/>
          <w:sz w:val="28"/>
          <w:szCs w:val="28"/>
        </w:rPr>
        <w:t xml:space="preserve"> доповідей</w:t>
      </w:r>
      <w:r w:rsidRPr="00C54186">
        <w:rPr>
          <w:color w:val="000000"/>
          <w:sz w:val="28"/>
          <w:szCs w:val="28"/>
        </w:rPr>
        <w:t>.</w:t>
      </w:r>
      <w:r w:rsidR="00A75FFA">
        <w:rPr>
          <w:color w:val="000000"/>
          <w:sz w:val="28"/>
          <w:szCs w:val="28"/>
        </w:rPr>
        <w:t xml:space="preserve"> </w:t>
      </w:r>
    </w:p>
    <w:p w:rsidR="00C54186" w:rsidRPr="00A75FFA" w:rsidRDefault="00C54186" w:rsidP="00A75F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54186">
        <w:rPr>
          <w:color w:val="000000"/>
          <w:sz w:val="28"/>
          <w:szCs w:val="28"/>
        </w:rPr>
        <w:t xml:space="preserve">Кошти </w:t>
      </w:r>
      <w:r w:rsidR="00DD07E8">
        <w:rPr>
          <w:color w:val="000000"/>
          <w:sz w:val="28"/>
          <w:szCs w:val="28"/>
        </w:rPr>
        <w:t>просимо переказ</w:t>
      </w:r>
      <w:r w:rsidRPr="00C54186">
        <w:rPr>
          <w:color w:val="000000"/>
          <w:sz w:val="28"/>
          <w:szCs w:val="28"/>
        </w:rPr>
        <w:t xml:space="preserve">ати на картку </w:t>
      </w:r>
      <w:proofErr w:type="spellStart"/>
      <w:r w:rsidRPr="00C54186">
        <w:rPr>
          <w:color w:val="000000"/>
          <w:sz w:val="28"/>
          <w:szCs w:val="28"/>
        </w:rPr>
        <w:t>ПриватБанку</w:t>
      </w:r>
      <w:proofErr w:type="spellEnd"/>
      <w:r w:rsidRPr="00C54186">
        <w:rPr>
          <w:color w:val="000000"/>
          <w:sz w:val="28"/>
          <w:szCs w:val="28"/>
        </w:rPr>
        <w:t xml:space="preserve"> </w:t>
      </w:r>
      <w:r w:rsidR="004471F1" w:rsidRPr="004471F1">
        <w:rPr>
          <w:color w:val="000000"/>
          <w:sz w:val="28"/>
          <w:szCs w:val="28"/>
        </w:rPr>
        <w:t>5168</w:t>
      </w:r>
      <w:r w:rsidR="00A15E60" w:rsidRPr="004471F1">
        <w:rPr>
          <w:color w:val="000000"/>
          <w:sz w:val="28"/>
          <w:szCs w:val="28"/>
        </w:rPr>
        <w:t xml:space="preserve"> </w:t>
      </w:r>
      <w:r w:rsidR="00CD7014">
        <w:rPr>
          <w:color w:val="000000"/>
          <w:sz w:val="28"/>
          <w:szCs w:val="28"/>
        </w:rPr>
        <w:t>7451</w:t>
      </w:r>
      <w:r w:rsidR="00A15E60" w:rsidRPr="004471F1">
        <w:rPr>
          <w:color w:val="000000"/>
          <w:sz w:val="28"/>
          <w:szCs w:val="28"/>
        </w:rPr>
        <w:t xml:space="preserve"> </w:t>
      </w:r>
      <w:r w:rsidR="004471F1" w:rsidRPr="004471F1">
        <w:rPr>
          <w:color w:val="000000"/>
          <w:sz w:val="28"/>
          <w:szCs w:val="28"/>
        </w:rPr>
        <w:t>4</w:t>
      </w:r>
      <w:r w:rsidR="00CD7014">
        <w:rPr>
          <w:color w:val="000000"/>
          <w:sz w:val="28"/>
          <w:szCs w:val="28"/>
        </w:rPr>
        <w:t>10</w:t>
      </w:r>
      <w:r w:rsidRPr="004471F1">
        <w:rPr>
          <w:color w:val="000000"/>
          <w:sz w:val="28"/>
          <w:szCs w:val="28"/>
        </w:rPr>
        <w:t>9</w:t>
      </w:r>
      <w:r w:rsidR="00A15E60" w:rsidRPr="004471F1">
        <w:rPr>
          <w:color w:val="000000"/>
          <w:sz w:val="28"/>
          <w:szCs w:val="28"/>
        </w:rPr>
        <w:t xml:space="preserve"> </w:t>
      </w:r>
      <w:r w:rsidR="00CD7014">
        <w:rPr>
          <w:color w:val="000000"/>
          <w:sz w:val="28"/>
          <w:szCs w:val="28"/>
        </w:rPr>
        <w:t>014</w:t>
      </w:r>
      <w:r w:rsidR="004471F1" w:rsidRPr="004471F1">
        <w:rPr>
          <w:color w:val="000000"/>
          <w:sz w:val="28"/>
          <w:szCs w:val="28"/>
        </w:rPr>
        <w:t>9</w:t>
      </w:r>
      <w:r w:rsidRPr="00C54186">
        <w:rPr>
          <w:color w:val="000000"/>
          <w:sz w:val="28"/>
          <w:szCs w:val="28"/>
        </w:rPr>
        <w:t xml:space="preserve"> (одержувач –</w:t>
      </w:r>
      <w:r w:rsidR="002E0F65">
        <w:rPr>
          <w:color w:val="000000"/>
          <w:sz w:val="28"/>
          <w:szCs w:val="28"/>
        </w:rPr>
        <w:t xml:space="preserve"> </w:t>
      </w:r>
      <w:proofErr w:type="spellStart"/>
      <w:r w:rsidR="002E0F65" w:rsidRPr="002E0F65">
        <w:rPr>
          <w:color w:val="000000"/>
          <w:sz w:val="28"/>
          <w:szCs w:val="28"/>
        </w:rPr>
        <w:t>Фурса</w:t>
      </w:r>
      <w:proofErr w:type="spellEnd"/>
      <w:r w:rsidR="002E0F65" w:rsidRPr="002E0F65">
        <w:rPr>
          <w:color w:val="000000"/>
          <w:sz w:val="28"/>
          <w:szCs w:val="28"/>
        </w:rPr>
        <w:t xml:space="preserve"> Валентина</w:t>
      </w:r>
      <w:r w:rsidR="002E0F65">
        <w:rPr>
          <w:color w:val="000000"/>
          <w:sz w:val="28"/>
          <w:szCs w:val="28"/>
        </w:rPr>
        <w:t xml:space="preserve"> Миколаївна</w:t>
      </w:r>
      <w:r w:rsidR="00CD7014">
        <w:rPr>
          <w:color w:val="000000"/>
          <w:sz w:val="28"/>
          <w:szCs w:val="28"/>
        </w:rPr>
        <w:t>). К</w:t>
      </w:r>
      <w:r w:rsidR="00E3711E">
        <w:rPr>
          <w:color w:val="000000"/>
          <w:sz w:val="28"/>
          <w:szCs w:val="28"/>
        </w:rPr>
        <w:t>опію квитанції про с</w:t>
      </w:r>
      <w:r w:rsidRPr="00C54186">
        <w:rPr>
          <w:color w:val="000000"/>
          <w:sz w:val="28"/>
          <w:szCs w:val="28"/>
        </w:rPr>
        <w:t xml:space="preserve">плату </w:t>
      </w:r>
      <w:r w:rsidR="00E3711E">
        <w:rPr>
          <w:color w:val="000000"/>
          <w:sz w:val="28"/>
          <w:szCs w:val="28"/>
        </w:rPr>
        <w:t xml:space="preserve">організаційного внеску </w:t>
      </w:r>
      <w:r w:rsidR="00A75FFA">
        <w:rPr>
          <w:color w:val="000000"/>
          <w:sz w:val="28"/>
          <w:szCs w:val="28"/>
        </w:rPr>
        <w:t>надіслати</w:t>
      </w:r>
      <w:r w:rsidR="002D06B6">
        <w:rPr>
          <w:color w:val="000000"/>
          <w:sz w:val="28"/>
          <w:szCs w:val="28"/>
        </w:rPr>
        <w:t xml:space="preserve"> разом із текстом тез та відомостями про автора</w:t>
      </w:r>
      <w:r w:rsidRPr="00C54186">
        <w:rPr>
          <w:color w:val="000000"/>
          <w:sz w:val="28"/>
          <w:szCs w:val="28"/>
        </w:rPr>
        <w:t xml:space="preserve"> на електронну адресу </w:t>
      </w:r>
      <w:hyperlink r:id="rId7" w:history="1">
        <w:r w:rsidR="00DD07E8" w:rsidRPr="002D06B6">
          <w:rPr>
            <w:rStyle w:val="a4"/>
            <w:color w:val="auto"/>
            <w:sz w:val="28"/>
            <w:szCs w:val="28"/>
            <w:u w:val="none"/>
            <w:lang w:val="en-US"/>
          </w:rPr>
          <w:t>ukr</w:t>
        </w:r>
        <w:r w:rsidR="00DD07E8" w:rsidRPr="002D06B6">
          <w:rPr>
            <w:rStyle w:val="a4"/>
            <w:color w:val="auto"/>
            <w:sz w:val="28"/>
            <w:szCs w:val="28"/>
            <w:u w:val="none"/>
            <w:lang w:val="ru-RU"/>
          </w:rPr>
          <w:t>.</w:t>
        </w:r>
        <w:r w:rsidR="00DD07E8" w:rsidRPr="002D06B6">
          <w:rPr>
            <w:rStyle w:val="a4"/>
            <w:color w:val="auto"/>
            <w:sz w:val="28"/>
            <w:szCs w:val="28"/>
            <w:u w:val="none"/>
            <w:lang w:val="en-US"/>
          </w:rPr>
          <w:t>grammar</w:t>
        </w:r>
        <w:r w:rsidR="00DD07E8" w:rsidRPr="002D06B6">
          <w:rPr>
            <w:rStyle w:val="a4"/>
            <w:color w:val="auto"/>
            <w:sz w:val="28"/>
            <w:szCs w:val="28"/>
            <w:u w:val="none"/>
            <w:lang w:val="ru-RU"/>
          </w:rPr>
          <w:t>@</w:t>
        </w:r>
        <w:r w:rsidR="00DD07E8" w:rsidRPr="002D06B6">
          <w:rPr>
            <w:rStyle w:val="a4"/>
            <w:color w:val="auto"/>
            <w:sz w:val="28"/>
            <w:szCs w:val="28"/>
            <w:u w:val="none"/>
            <w:lang w:val="en-US"/>
          </w:rPr>
          <w:t>meta</w:t>
        </w:r>
        <w:r w:rsidR="00DD07E8" w:rsidRPr="002D06B6">
          <w:rPr>
            <w:rStyle w:val="a4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DD07E8" w:rsidRPr="002D06B6">
          <w:rPr>
            <w:rStyle w:val="a4"/>
            <w:color w:val="auto"/>
            <w:sz w:val="28"/>
            <w:szCs w:val="28"/>
            <w:u w:val="none"/>
            <w:lang w:val="en-US"/>
          </w:rPr>
          <w:t>ua</w:t>
        </w:r>
        <w:proofErr w:type="spellEnd"/>
      </w:hyperlink>
      <w:r w:rsidR="00DD07E8">
        <w:rPr>
          <w:rStyle w:val="a4"/>
          <w:color w:val="auto"/>
          <w:sz w:val="28"/>
          <w:szCs w:val="28"/>
          <w:u w:val="none"/>
        </w:rPr>
        <w:t xml:space="preserve"> </w:t>
      </w:r>
    </w:p>
    <w:p w:rsidR="00C54186" w:rsidRDefault="0041030F" w:rsidP="0041030F">
      <w:pPr>
        <w:pStyle w:val="a3"/>
        <w:shd w:val="clear" w:color="auto" w:fill="FFFFFF"/>
        <w:tabs>
          <w:tab w:val="left" w:pos="3318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3711E" w:rsidRPr="008F2377" w:rsidRDefault="00E3711E" w:rsidP="004103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8F2377">
        <w:rPr>
          <w:b/>
          <w:color w:val="000000"/>
          <w:sz w:val="28"/>
          <w:szCs w:val="28"/>
        </w:rPr>
        <w:t>Адреса о</w:t>
      </w:r>
      <w:r w:rsidR="00C54186" w:rsidRPr="008F2377">
        <w:rPr>
          <w:b/>
          <w:color w:val="000000"/>
          <w:sz w:val="28"/>
          <w:szCs w:val="28"/>
        </w:rPr>
        <w:t>рг</w:t>
      </w:r>
      <w:r w:rsidRPr="008F2377">
        <w:rPr>
          <w:b/>
          <w:color w:val="000000"/>
          <w:sz w:val="28"/>
          <w:szCs w:val="28"/>
        </w:rPr>
        <w:t xml:space="preserve">анізаційного </w:t>
      </w:r>
      <w:r w:rsidR="00C54186" w:rsidRPr="008F2377">
        <w:rPr>
          <w:b/>
          <w:color w:val="000000"/>
          <w:sz w:val="28"/>
          <w:szCs w:val="28"/>
        </w:rPr>
        <w:t>комітету</w:t>
      </w:r>
      <w:r w:rsidRPr="008F2377">
        <w:rPr>
          <w:b/>
          <w:color w:val="000000"/>
          <w:sz w:val="28"/>
          <w:szCs w:val="28"/>
        </w:rPr>
        <w:t xml:space="preserve"> конференції</w:t>
      </w:r>
      <w:r w:rsidR="00C54186" w:rsidRPr="008F2377">
        <w:rPr>
          <w:b/>
          <w:color w:val="000000"/>
          <w:sz w:val="28"/>
          <w:szCs w:val="28"/>
        </w:rPr>
        <w:t>:</w:t>
      </w:r>
    </w:p>
    <w:p w:rsidR="00E3711E" w:rsidRDefault="00C54186" w:rsidP="008F23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54186">
        <w:rPr>
          <w:color w:val="000000"/>
          <w:sz w:val="28"/>
          <w:szCs w:val="28"/>
        </w:rPr>
        <w:t>Інститут української мови НАН України,</w:t>
      </w:r>
    </w:p>
    <w:p w:rsidR="00D93DF2" w:rsidRDefault="00D93DF2" w:rsidP="004103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Михайла Грушевського, 4, к. 707,</w:t>
      </w:r>
    </w:p>
    <w:p w:rsidR="00E3711E" w:rsidRDefault="00E3711E" w:rsidP="00CB57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 </w:t>
      </w:r>
      <w:r w:rsidR="00CB5793">
        <w:rPr>
          <w:color w:val="000000"/>
          <w:sz w:val="28"/>
          <w:szCs w:val="28"/>
        </w:rPr>
        <w:t>Київ</w:t>
      </w:r>
      <w:r w:rsidRPr="00C54186">
        <w:rPr>
          <w:color w:val="000000"/>
          <w:sz w:val="28"/>
          <w:szCs w:val="28"/>
        </w:rPr>
        <w:t>, 01001</w:t>
      </w:r>
    </w:p>
    <w:p w:rsidR="0047174F" w:rsidRDefault="0047174F" w:rsidP="004103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47174F" w:rsidRPr="008F2377" w:rsidRDefault="008F2377" w:rsidP="004103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8F2377">
        <w:rPr>
          <w:b/>
          <w:color w:val="000000"/>
          <w:sz w:val="28"/>
          <w:szCs w:val="28"/>
        </w:rPr>
        <w:t>Організаційний комітет конференції:</w:t>
      </w:r>
    </w:p>
    <w:p w:rsidR="0047174F" w:rsidRDefault="0047174F" w:rsidP="0047174F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067 582-85-76 (Колібаба Лариса Миколаївна);</w:t>
      </w:r>
    </w:p>
    <w:p w:rsidR="0047174F" w:rsidRPr="000E0675" w:rsidRDefault="0047174F" w:rsidP="0047174F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098 323-40-96</w:t>
      </w:r>
      <w:r w:rsidRPr="000E0675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Фурса Валентина Миколаївна).</w:t>
      </w:r>
    </w:p>
    <w:p w:rsidR="00E3711E" w:rsidRDefault="00E3711E" w:rsidP="004103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A71472" w:rsidRPr="002E0F65" w:rsidRDefault="00A71472" w:rsidP="008F23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377602">
        <w:rPr>
          <w:b/>
          <w:color w:val="000000"/>
          <w:sz w:val="28"/>
          <w:szCs w:val="28"/>
        </w:rPr>
        <w:t>З</w:t>
      </w:r>
      <w:r w:rsidRPr="00571626">
        <w:rPr>
          <w:b/>
          <w:color w:val="000000"/>
          <w:sz w:val="28"/>
          <w:szCs w:val="28"/>
        </w:rPr>
        <w:t xml:space="preserve">РАЗОК </w:t>
      </w:r>
      <w:r w:rsidR="002E0F65">
        <w:rPr>
          <w:b/>
          <w:color w:val="000000"/>
          <w:sz w:val="28"/>
          <w:szCs w:val="28"/>
        </w:rPr>
        <w:t>ОФОРМЛЕННЯ ТЕЗ</w:t>
      </w:r>
    </w:p>
    <w:p w:rsidR="00782992" w:rsidRPr="005F76DC" w:rsidRDefault="00782992" w:rsidP="004103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  <w:highlight w:val="yellow"/>
        </w:rPr>
      </w:pPr>
    </w:p>
    <w:p w:rsidR="002E0F65" w:rsidRPr="00E4441C" w:rsidRDefault="007C19E5" w:rsidP="001747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</w:rPr>
      </w:pPr>
      <w:r w:rsidRPr="00E4441C">
        <w:rPr>
          <w:b/>
          <w:sz w:val="28"/>
          <w:szCs w:val="28"/>
        </w:rPr>
        <w:t xml:space="preserve">НОВІТНІ ТЕНДЕНЦІЇ У ГРАМАТИЦІ УКРАЇНСЬКОЇ ЛІТЕРАТУРНОЇ МОВИ </w:t>
      </w:r>
      <w:r w:rsidR="00F57600" w:rsidRPr="00E4441C">
        <w:rPr>
          <w:b/>
          <w:sz w:val="28"/>
          <w:szCs w:val="28"/>
        </w:rPr>
        <w:t>ХХІ СТОРІЧЧЯ</w:t>
      </w:r>
    </w:p>
    <w:p w:rsidR="002E0F65" w:rsidRPr="00E4441C" w:rsidRDefault="002E0F65" w:rsidP="001747E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color w:val="000000"/>
          <w:sz w:val="28"/>
          <w:szCs w:val="28"/>
        </w:rPr>
      </w:pPr>
    </w:p>
    <w:p w:rsidR="002E0F65" w:rsidRPr="00E4441C" w:rsidRDefault="002E0F65" w:rsidP="001747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E4441C">
        <w:rPr>
          <w:b/>
          <w:color w:val="000000"/>
          <w:sz w:val="28"/>
          <w:szCs w:val="28"/>
        </w:rPr>
        <w:t>Дмитренко</w:t>
      </w:r>
      <w:r w:rsidR="008F2377" w:rsidRPr="00E4441C">
        <w:rPr>
          <w:b/>
          <w:color w:val="000000"/>
          <w:sz w:val="28"/>
          <w:szCs w:val="28"/>
        </w:rPr>
        <w:t xml:space="preserve"> О. П.</w:t>
      </w:r>
    </w:p>
    <w:p w:rsidR="007C19E5" w:rsidRPr="001747EF" w:rsidRDefault="002E0F65" w:rsidP="001747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  <w:sz w:val="28"/>
          <w:szCs w:val="28"/>
        </w:rPr>
      </w:pPr>
      <w:r w:rsidRPr="001747EF">
        <w:rPr>
          <w:i/>
          <w:color w:val="000000"/>
          <w:sz w:val="28"/>
          <w:szCs w:val="28"/>
        </w:rPr>
        <w:t>доктор філологічних наук, професор</w:t>
      </w:r>
      <w:r w:rsidR="007C19E5" w:rsidRPr="001747EF">
        <w:rPr>
          <w:i/>
          <w:color w:val="000000"/>
          <w:sz w:val="28"/>
          <w:szCs w:val="28"/>
        </w:rPr>
        <w:t xml:space="preserve">, </w:t>
      </w:r>
    </w:p>
    <w:p w:rsidR="002E0F65" w:rsidRPr="001747EF" w:rsidRDefault="007C19E5" w:rsidP="001747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  <w:sz w:val="28"/>
          <w:szCs w:val="28"/>
        </w:rPr>
      </w:pPr>
      <w:r w:rsidRPr="001747EF">
        <w:rPr>
          <w:i/>
          <w:color w:val="000000"/>
          <w:sz w:val="28"/>
          <w:szCs w:val="28"/>
        </w:rPr>
        <w:t>професор катедри української мови Вінницького технічного університету</w:t>
      </w:r>
      <w:r w:rsidRPr="001747EF">
        <w:rPr>
          <w:b/>
          <w:color w:val="000000"/>
          <w:sz w:val="28"/>
          <w:szCs w:val="28"/>
          <w:highlight w:val="yellow"/>
        </w:rPr>
        <w:t xml:space="preserve"> </w:t>
      </w:r>
    </w:p>
    <w:p w:rsidR="00A71472" w:rsidRPr="001747EF" w:rsidRDefault="002B61E6" w:rsidP="001747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hyperlink r:id="rId8" w:history="1">
        <w:r w:rsidR="007C19E5" w:rsidRPr="001747EF">
          <w:rPr>
            <w:rStyle w:val="a4"/>
            <w:sz w:val="28"/>
            <w:szCs w:val="28"/>
            <w:lang w:val="en-US"/>
          </w:rPr>
          <w:t>dmytrehko</w:t>
        </w:r>
        <w:r w:rsidR="007C19E5" w:rsidRPr="001747EF">
          <w:rPr>
            <w:rStyle w:val="a4"/>
            <w:sz w:val="28"/>
            <w:szCs w:val="28"/>
          </w:rPr>
          <w:t>_</w:t>
        </w:r>
        <w:r w:rsidR="007C19E5" w:rsidRPr="001747EF">
          <w:rPr>
            <w:rStyle w:val="a4"/>
            <w:sz w:val="28"/>
            <w:szCs w:val="28"/>
            <w:lang w:val="en-US"/>
          </w:rPr>
          <w:t>o</w:t>
        </w:r>
        <w:r w:rsidR="007C19E5" w:rsidRPr="001747EF">
          <w:rPr>
            <w:rStyle w:val="a4"/>
            <w:sz w:val="28"/>
            <w:szCs w:val="28"/>
          </w:rPr>
          <w:t>@</w:t>
        </w:r>
        <w:r w:rsidR="007C19E5" w:rsidRPr="001747EF">
          <w:rPr>
            <w:rStyle w:val="a4"/>
            <w:sz w:val="28"/>
            <w:szCs w:val="28"/>
            <w:lang w:val="en-US"/>
          </w:rPr>
          <w:t>gmail</w:t>
        </w:r>
        <w:r w:rsidR="007C19E5" w:rsidRPr="001747EF">
          <w:rPr>
            <w:rStyle w:val="a4"/>
            <w:sz w:val="28"/>
            <w:szCs w:val="28"/>
          </w:rPr>
          <w:t>.</w:t>
        </w:r>
        <w:r w:rsidR="007C19E5" w:rsidRPr="001747EF">
          <w:rPr>
            <w:rStyle w:val="a4"/>
            <w:sz w:val="28"/>
            <w:szCs w:val="28"/>
            <w:lang w:val="en-US"/>
          </w:rPr>
          <w:t>com</w:t>
        </w:r>
      </w:hyperlink>
    </w:p>
    <w:p w:rsidR="007C19E5" w:rsidRPr="001747EF" w:rsidRDefault="007C19E5" w:rsidP="001747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1747EF" w:rsidRDefault="00A71472" w:rsidP="00EB6B1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441C">
        <w:rPr>
          <w:color w:val="000000"/>
          <w:sz w:val="28"/>
          <w:szCs w:val="28"/>
        </w:rPr>
        <w:t xml:space="preserve">Текст </w:t>
      </w:r>
      <w:r w:rsidR="00E4441C">
        <w:rPr>
          <w:color w:val="000000"/>
          <w:sz w:val="28"/>
          <w:szCs w:val="28"/>
        </w:rPr>
        <w:t>тез текст тез текст тез</w:t>
      </w:r>
      <w:r w:rsidR="00E4441C">
        <w:rPr>
          <w:i/>
          <w:color w:val="000000"/>
          <w:sz w:val="28"/>
          <w:szCs w:val="28"/>
        </w:rPr>
        <w:t xml:space="preserve"> </w:t>
      </w:r>
      <w:r w:rsidR="00E4441C">
        <w:rPr>
          <w:color w:val="000000"/>
          <w:sz w:val="28"/>
          <w:szCs w:val="28"/>
        </w:rPr>
        <w:t>текст тез</w:t>
      </w:r>
      <w:r w:rsidR="00E4441C" w:rsidRPr="00E4441C">
        <w:rPr>
          <w:color w:val="000000"/>
          <w:sz w:val="28"/>
          <w:szCs w:val="28"/>
        </w:rPr>
        <w:t xml:space="preserve"> </w:t>
      </w:r>
      <w:r w:rsidR="00E4441C">
        <w:rPr>
          <w:color w:val="000000"/>
          <w:sz w:val="28"/>
          <w:szCs w:val="28"/>
        </w:rPr>
        <w:t>текст тез</w:t>
      </w:r>
      <w:r w:rsidR="00E4441C" w:rsidRPr="00E4441C">
        <w:rPr>
          <w:color w:val="000000"/>
          <w:sz w:val="28"/>
          <w:szCs w:val="28"/>
        </w:rPr>
        <w:t xml:space="preserve"> </w:t>
      </w:r>
      <w:r w:rsidR="00E4441C">
        <w:rPr>
          <w:color w:val="000000"/>
          <w:sz w:val="28"/>
          <w:szCs w:val="28"/>
        </w:rPr>
        <w:t>текст тез</w:t>
      </w:r>
      <w:r w:rsidR="00E4441C" w:rsidRPr="00E4441C">
        <w:rPr>
          <w:color w:val="000000"/>
          <w:sz w:val="28"/>
          <w:szCs w:val="28"/>
        </w:rPr>
        <w:t xml:space="preserve"> </w:t>
      </w:r>
      <w:r w:rsidR="00E4441C">
        <w:rPr>
          <w:color w:val="000000"/>
          <w:sz w:val="28"/>
          <w:szCs w:val="28"/>
        </w:rPr>
        <w:t>текст тез</w:t>
      </w:r>
      <w:r w:rsidR="00E4441C" w:rsidRPr="00E4441C">
        <w:rPr>
          <w:color w:val="000000"/>
          <w:sz w:val="28"/>
          <w:szCs w:val="28"/>
        </w:rPr>
        <w:t xml:space="preserve"> </w:t>
      </w:r>
      <w:r w:rsidR="00E4441C">
        <w:rPr>
          <w:color w:val="000000"/>
          <w:sz w:val="28"/>
          <w:szCs w:val="28"/>
        </w:rPr>
        <w:t>текст тез</w:t>
      </w:r>
      <w:r w:rsidR="00E4441C" w:rsidRPr="00E4441C">
        <w:rPr>
          <w:color w:val="000000"/>
          <w:sz w:val="28"/>
          <w:szCs w:val="28"/>
        </w:rPr>
        <w:t xml:space="preserve"> </w:t>
      </w:r>
      <w:r w:rsidR="00E4441C">
        <w:rPr>
          <w:color w:val="000000"/>
          <w:sz w:val="28"/>
          <w:szCs w:val="28"/>
        </w:rPr>
        <w:t>текст тез текст тез текст тез текст тез текст тез текст тез текст тез текст тез текст тез</w:t>
      </w:r>
      <w:r w:rsidR="001747EF">
        <w:rPr>
          <w:color w:val="000000"/>
          <w:sz w:val="28"/>
          <w:szCs w:val="28"/>
        </w:rPr>
        <w:t xml:space="preserve"> текст тез</w:t>
      </w:r>
      <w:r w:rsidR="001747EF" w:rsidRPr="001747EF">
        <w:rPr>
          <w:color w:val="000000"/>
          <w:sz w:val="28"/>
          <w:szCs w:val="28"/>
        </w:rPr>
        <w:t xml:space="preserve"> </w:t>
      </w:r>
      <w:r w:rsidR="001747EF">
        <w:rPr>
          <w:color w:val="000000"/>
          <w:sz w:val="28"/>
          <w:szCs w:val="28"/>
        </w:rPr>
        <w:t>текст тез</w:t>
      </w:r>
      <w:r w:rsidR="001747EF" w:rsidRPr="001747EF">
        <w:rPr>
          <w:color w:val="000000"/>
          <w:sz w:val="28"/>
          <w:szCs w:val="28"/>
        </w:rPr>
        <w:t xml:space="preserve"> </w:t>
      </w:r>
      <w:r w:rsidR="001747EF">
        <w:rPr>
          <w:color w:val="000000"/>
          <w:sz w:val="28"/>
          <w:szCs w:val="28"/>
        </w:rPr>
        <w:t>текст тез</w:t>
      </w:r>
      <w:r w:rsidR="001747EF" w:rsidRPr="001747EF">
        <w:rPr>
          <w:color w:val="000000"/>
          <w:sz w:val="28"/>
          <w:szCs w:val="28"/>
        </w:rPr>
        <w:t xml:space="preserve"> </w:t>
      </w:r>
      <w:r w:rsidR="001747EF">
        <w:rPr>
          <w:color w:val="000000"/>
          <w:sz w:val="28"/>
          <w:szCs w:val="28"/>
        </w:rPr>
        <w:t>текст тез</w:t>
      </w:r>
      <w:r w:rsidR="001747EF" w:rsidRPr="001747EF">
        <w:rPr>
          <w:color w:val="000000"/>
          <w:sz w:val="28"/>
          <w:szCs w:val="28"/>
        </w:rPr>
        <w:t xml:space="preserve"> </w:t>
      </w:r>
      <w:r w:rsidR="001747EF">
        <w:rPr>
          <w:color w:val="000000"/>
          <w:sz w:val="28"/>
          <w:szCs w:val="28"/>
        </w:rPr>
        <w:t>текст тез</w:t>
      </w:r>
      <w:r w:rsidR="001747EF" w:rsidRPr="001747EF">
        <w:rPr>
          <w:color w:val="000000"/>
          <w:sz w:val="28"/>
          <w:szCs w:val="28"/>
        </w:rPr>
        <w:t xml:space="preserve"> </w:t>
      </w:r>
      <w:r w:rsidR="001747EF">
        <w:rPr>
          <w:color w:val="000000"/>
          <w:sz w:val="28"/>
          <w:szCs w:val="28"/>
        </w:rPr>
        <w:t>текст тез</w:t>
      </w:r>
      <w:r w:rsidR="001747EF" w:rsidRPr="001747EF">
        <w:rPr>
          <w:color w:val="000000"/>
          <w:sz w:val="28"/>
          <w:szCs w:val="28"/>
        </w:rPr>
        <w:t xml:space="preserve"> </w:t>
      </w:r>
      <w:r w:rsidR="001747EF">
        <w:rPr>
          <w:color w:val="000000"/>
          <w:sz w:val="28"/>
          <w:szCs w:val="28"/>
        </w:rPr>
        <w:t>текст тез</w:t>
      </w:r>
      <w:r w:rsidR="001747EF" w:rsidRPr="001747EF">
        <w:rPr>
          <w:color w:val="000000"/>
          <w:sz w:val="28"/>
          <w:szCs w:val="28"/>
        </w:rPr>
        <w:t xml:space="preserve"> </w:t>
      </w:r>
      <w:r w:rsidR="001747EF">
        <w:rPr>
          <w:color w:val="000000"/>
          <w:sz w:val="28"/>
          <w:szCs w:val="28"/>
        </w:rPr>
        <w:t>текст тез текст тез текст тез</w:t>
      </w:r>
      <w:r w:rsidR="001747EF" w:rsidRPr="001747EF">
        <w:rPr>
          <w:color w:val="000000"/>
          <w:sz w:val="28"/>
          <w:szCs w:val="28"/>
        </w:rPr>
        <w:t xml:space="preserve"> </w:t>
      </w:r>
      <w:r w:rsidR="001747EF">
        <w:rPr>
          <w:color w:val="000000"/>
          <w:sz w:val="28"/>
          <w:szCs w:val="28"/>
        </w:rPr>
        <w:t xml:space="preserve">текст тез текст тез текст тез текст тез текст тез текст тез текст тез текст тез текст тез текст тез текст тез текст тез </w:t>
      </w:r>
    </w:p>
    <w:p w:rsidR="001747EF" w:rsidRDefault="001747EF" w:rsidP="001747E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71472" w:rsidRPr="00EB6B12" w:rsidRDefault="00A71472" w:rsidP="00EB6B12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EB6B12">
        <w:rPr>
          <w:b/>
          <w:color w:val="000000"/>
        </w:rPr>
        <w:t>ЛІТЕРАТУРА</w:t>
      </w:r>
    </w:p>
    <w:p w:rsidR="00521DAD" w:rsidRPr="00EB6B12" w:rsidRDefault="00521DAD" w:rsidP="00EB6B12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spellStart"/>
      <w:r w:rsidRPr="00EB6B12">
        <w:t>Весельська</w:t>
      </w:r>
      <w:proofErr w:type="spellEnd"/>
      <w:r w:rsidRPr="00EB6B12">
        <w:t xml:space="preserve"> Г. С. Нові явища у функціонуванні сурядних сполучників в українській мові кінця ХХ </w:t>
      </w:r>
      <w:r w:rsidR="002B61E6">
        <w:t xml:space="preserve">– </w:t>
      </w:r>
      <w:bookmarkStart w:id="0" w:name="_GoBack"/>
      <w:bookmarkEnd w:id="0"/>
      <w:r w:rsidRPr="00EB6B12">
        <w:t>п</w:t>
      </w:r>
      <w:r w:rsidR="00435675" w:rsidRPr="00EB6B12">
        <w:t>очатку ХХ</w:t>
      </w:r>
      <w:r w:rsidR="00C83E61" w:rsidRPr="00EB6B12">
        <w:t>І ст.: дис. … канд. філол. наук</w:t>
      </w:r>
      <w:r w:rsidR="00435675" w:rsidRPr="00EB6B12">
        <w:t xml:space="preserve">: 10.02.01. Житомир, 2012. </w:t>
      </w:r>
      <w:r w:rsidRPr="00EB6B12">
        <w:t>199 с.</w:t>
      </w:r>
    </w:p>
    <w:p w:rsidR="00435675" w:rsidRPr="00EB6B12" w:rsidRDefault="00435675" w:rsidP="00EB6B12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after="0"/>
        <w:ind w:left="0" w:firstLine="567"/>
        <w:jc w:val="both"/>
        <w:rPr>
          <w:color w:val="000000"/>
        </w:rPr>
      </w:pPr>
      <w:r w:rsidRPr="00EB6B12">
        <w:rPr>
          <w:color w:val="000000"/>
        </w:rPr>
        <w:t>Гладкий М. Наша газетна мова. Київ: Державне видавництво України, 1928. 175 с.</w:t>
      </w:r>
    </w:p>
    <w:p w:rsidR="00435675" w:rsidRPr="00EB6B12" w:rsidRDefault="00435675" w:rsidP="00EB6B12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EB6B12">
        <w:t>Городенська К. Г. Сполучники української літературної мови. Київ: Видавничий дім Дмитра Бураго, 2010. 208 с.</w:t>
      </w:r>
    </w:p>
    <w:p w:rsidR="00435675" w:rsidRPr="00EB6B12" w:rsidRDefault="00435675" w:rsidP="00EB6B12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EB6B12">
        <w:lastRenderedPageBreak/>
        <w:t xml:space="preserve">Дубовик Л. І. Формальні засоби реалізації категорії причини. </w:t>
      </w:r>
      <w:r w:rsidRPr="00EB6B12">
        <w:rPr>
          <w:i/>
        </w:rPr>
        <w:t>Науковий вісник Херсонського державного університету</w:t>
      </w:r>
      <w:r w:rsidRPr="00EB6B12">
        <w:t>. Херсон: Вид-во ХДУ, 2005. Вип. 2. С. 224–234.</w:t>
      </w:r>
    </w:p>
    <w:p w:rsidR="00435675" w:rsidRPr="00EB6B12" w:rsidRDefault="00435675" w:rsidP="00EB6B12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EB6B12">
        <w:rPr>
          <w:color w:val="000000"/>
        </w:rPr>
        <w:t>Словник</w:t>
      </w:r>
      <w:r w:rsidR="00627253" w:rsidRPr="00EB6B12">
        <w:rPr>
          <w:color w:val="000000"/>
        </w:rPr>
        <w:t xml:space="preserve"> української мови: в 11 </w:t>
      </w:r>
      <w:r w:rsidRPr="00EB6B12">
        <w:rPr>
          <w:color w:val="000000"/>
        </w:rPr>
        <w:t>т. Київ: Наукова думка, 1970–1980.</w:t>
      </w:r>
    </w:p>
    <w:p w:rsidR="00627253" w:rsidRPr="00EB6B12" w:rsidRDefault="00627253" w:rsidP="00EB6B12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EB6B12">
        <w:rPr>
          <w:color w:val="000000"/>
        </w:rPr>
        <w:t xml:space="preserve">Колібаба Л. Закінчення знахідного відмінка іменників в історії українського правопису. </w:t>
      </w:r>
      <w:r w:rsidRPr="00EB6B12">
        <w:rPr>
          <w:i/>
          <w:color w:val="000000"/>
        </w:rPr>
        <w:t>Українська мова.</w:t>
      </w:r>
      <w:r w:rsidRPr="00EB6B12">
        <w:rPr>
          <w:color w:val="000000"/>
        </w:rPr>
        <w:t xml:space="preserve"> 2020. № 3. С. 28–44</w:t>
      </w:r>
      <w:r w:rsidRPr="00EB6B12">
        <w:rPr>
          <w:color w:val="000000"/>
          <w:lang w:val="ru-RU"/>
        </w:rPr>
        <w:t>.</w:t>
      </w:r>
    </w:p>
    <w:p w:rsidR="00BD3907" w:rsidRPr="00EB6B12" w:rsidRDefault="00521DAD" w:rsidP="00EB6B1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spellStart"/>
      <w:r w:rsidRPr="00EB6B12">
        <w:t>Косарєва</w:t>
      </w:r>
      <w:proofErr w:type="spellEnd"/>
      <w:r w:rsidRPr="00EB6B12">
        <w:t xml:space="preserve"> М. М. Динамічні процеси в системі сполучників сучасної ук</w:t>
      </w:r>
      <w:r w:rsidR="00C83E61" w:rsidRPr="00EB6B12">
        <w:t>раїнської літературної мови</w:t>
      </w:r>
      <w:r w:rsidRPr="00EB6B12">
        <w:t>: автореф.</w:t>
      </w:r>
      <w:r w:rsidR="00435675" w:rsidRPr="00EB6B12">
        <w:t xml:space="preserve"> дис. … </w:t>
      </w:r>
      <w:r w:rsidRPr="00EB6B12">
        <w:t>канд</w:t>
      </w:r>
      <w:r w:rsidR="00C83E61" w:rsidRPr="00EB6B12">
        <w:t>. філол. наук</w:t>
      </w:r>
      <w:r w:rsidR="00435675" w:rsidRPr="00EB6B12">
        <w:t>: 10.02.01. Київ,</w:t>
      </w:r>
      <w:r w:rsidRPr="00EB6B12">
        <w:t xml:space="preserve"> 201</w:t>
      </w:r>
      <w:r w:rsidR="00435675" w:rsidRPr="00EB6B12">
        <w:t xml:space="preserve">3. </w:t>
      </w:r>
      <w:r w:rsidRPr="00EB6B12">
        <w:t>20 с.</w:t>
      </w:r>
    </w:p>
    <w:sectPr w:rsidR="00BD3907" w:rsidRPr="00EB6B12" w:rsidSect="00DC69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C78"/>
    <w:multiLevelType w:val="hybridMultilevel"/>
    <w:tmpl w:val="C8E2FCEA"/>
    <w:lvl w:ilvl="0" w:tplc="7640D6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E1C17"/>
    <w:multiLevelType w:val="hybridMultilevel"/>
    <w:tmpl w:val="786EB164"/>
    <w:lvl w:ilvl="0" w:tplc="18A240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84860"/>
    <w:multiLevelType w:val="hybridMultilevel"/>
    <w:tmpl w:val="2CA897E2"/>
    <w:lvl w:ilvl="0" w:tplc="C628779A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B693CA3"/>
    <w:multiLevelType w:val="hybridMultilevel"/>
    <w:tmpl w:val="F7A4FFFA"/>
    <w:lvl w:ilvl="0" w:tplc="51743A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051D62"/>
    <w:multiLevelType w:val="hybridMultilevel"/>
    <w:tmpl w:val="761456FC"/>
    <w:lvl w:ilvl="0" w:tplc="EB7455E4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7412A3E"/>
    <w:multiLevelType w:val="hybridMultilevel"/>
    <w:tmpl w:val="96A6D1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66121704">
      <w:numFmt w:val="bullet"/>
      <w:lvlText w:val="–"/>
      <w:lvlJc w:val="left"/>
      <w:pPr>
        <w:ind w:left="2704" w:hanging="915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7E4052"/>
    <w:multiLevelType w:val="hybridMultilevel"/>
    <w:tmpl w:val="7C2C445C"/>
    <w:lvl w:ilvl="0" w:tplc="7640D6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01C72"/>
    <w:multiLevelType w:val="hybridMultilevel"/>
    <w:tmpl w:val="1584DBFE"/>
    <w:lvl w:ilvl="0" w:tplc="0419000D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87C073F"/>
    <w:multiLevelType w:val="hybridMultilevel"/>
    <w:tmpl w:val="733A0C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6A6316"/>
    <w:multiLevelType w:val="hybridMultilevel"/>
    <w:tmpl w:val="9860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E6CFD"/>
    <w:multiLevelType w:val="hybridMultilevel"/>
    <w:tmpl w:val="648224A2"/>
    <w:lvl w:ilvl="0" w:tplc="5DF4B0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BBB3C6B"/>
    <w:multiLevelType w:val="hybridMultilevel"/>
    <w:tmpl w:val="00448328"/>
    <w:lvl w:ilvl="0" w:tplc="4DF2A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B224FE"/>
    <w:multiLevelType w:val="hybridMultilevel"/>
    <w:tmpl w:val="C2E20F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027A08"/>
    <w:multiLevelType w:val="hybridMultilevel"/>
    <w:tmpl w:val="9A682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B115EB"/>
    <w:multiLevelType w:val="hybridMultilevel"/>
    <w:tmpl w:val="722A3CFE"/>
    <w:lvl w:ilvl="0" w:tplc="56321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11"/>
  </w:num>
  <w:num w:numId="7">
    <w:abstractNumId w:val="14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4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3"/>
    <w:rsid w:val="00036705"/>
    <w:rsid w:val="00040131"/>
    <w:rsid w:val="0009559B"/>
    <w:rsid w:val="0009676C"/>
    <w:rsid w:val="000D463F"/>
    <w:rsid w:val="000D7276"/>
    <w:rsid w:val="000F2E1D"/>
    <w:rsid w:val="00110B99"/>
    <w:rsid w:val="00110D4C"/>
    <w:rsid w:val="00160178"/>
    <w:rsid w:val="0017426F"/>
    <w:rsid w:val="001747EF"/>
    <w:rsid w:val="001877A0"/>
    <w:rsid w:val="00230AB3"/>
    <w:rsid w:val="002636B6"/>
    <w:rsid w:val="002B61E6"/>
    <w:rsid w:val="002D06B6"/>
    <w:rsid w:val="002E0F65"/>
    <w:rsid w:val="002F55E1"/>
    <w:rsid w:val="00393363"/>
    <w:rsid w:val="00394590"/>
    <w:rsid w:val="003A0964"/>
    <w:rsid w:val="003D3C2B"/>
    <w:rsid w:val="003E706A"/>
    <w:rsid w:val="003F2AAB"/>
    <w:rsid w:val="00404A45"/>
    <w:rsid w:val="00406EDD"/>
    <w:rsid w:val="0041030F"/>
    <w:rsid w:val="004258A8"/>
    <w:rsid w:val="00431108"/>
    <w:rsid w:val="00435675"/>
    <w:rsid w:val="004471F1"/>
    <w:rsid w:val="0047174F"/>
    <w:rsid w:val="004B5563"/>
    <w:rsid w:val="004E2C26"/>
    <w:rsid w:val="004F0FEA"/>
    <w:rsid w:val="005214A9"/>
    <w:rsid w:val="00521DAD"/>
    <w:rsid w:val="00526351"/>
    <w:rsid w:val="00545A08"/>
    <w:rsid w:val="00580C76"/>
    <w:rsid w:val="00583379"/>
    <w:rsid w:val="0059786F"/>
    <w:rsid w:val="005B52D8"/>
    <w:rsid w:val="005F76DC"/>
    <w:rsid w:val="006124E1"/>
    <w:rsid w:val="00615A47"/>
    <w:rsid w:val="00627253"/>
    <w:rsid w:val="006322A8"/>
    <w:rsid w:val="00654A94"/>
    <w:rsid w:val="006A142E"/>
    <w:rsid w:val="006D05D3"/>
    <w:rsid w:val="006D3790"/>
    <w:rsid w:val="006F19E1"/>
    <w:rsid w:val="006F517D"/>
    <w:rsid w:val="0075198A"/>
    <w:rsid w:val="00782992"/>
    <w:rsid w:val="007A6881"/>
    <w:rsid w:val="007C19E5"/>
    <w:rsid w:val="007F18A1"/>
    <w:rsid w:val="0085154A"/>
    <w:rsid w:val="00871410"/>
    <w:rsid w:val="008A1543"/>
    <w:rsid w:val="008C53B2"/>
    <w:rsid w:val="008D761E"/>
    <w:rsid w:val="008D7FB3"/>
    <w:rsid w:val="008E4564"/>
    <w:rsid w:val="008F2377"/>
    <w:rsid w:val="008F482C"/>
    <w:rsid w:val="00961704"/>
    <w:rsid w:val="00964E56"/>
    <w:rsid w:val="00995071"/>
    <w:rsid w:val="009B19E7"/>
    <w:rsid w:val="009C3AFE"/>
    <w:rsid w:val="009D289F"/>
    <w:rsid w:val="009D3637"/>
    <w:rsid w:val="009E1183"/>
    <w:rsid w:val="00A15E60"/>
    <w:rsid w:val="00A26C22"/>
    <w:rsid w:val="00A50902"/>
    <w:rsid w:val="00A71472"/>
    <w:rsid w:val="00A739D2"/>
    <w:rsid w:val="00A75FFA"/>
    <w:rsid w:val="00AB3B8D"/>
    <w:rsid w:val="00AC2AA5"/>
    <w:rsid w:val="00AD2E18"/>
    <w:rsid w:val="00AF2EED"/>
    <w:rsid w:val="00AF70BD"/>
    <w:rsid w:val="00B05B15"/>
    <w:rsid w:val="00B16BC8"/>
    <w:rsid w:val="00B571B3"/>
    <w:rsid w:val="00B95453"/>
    <w:rsid w:val="00BC4311"/>
    <w:rsid w:val="00BC4366"/>
    <w:rsid w:val="00BD3907"/>
    <w:rsid w:val="00C10414"/>
    <w:rsid w:val="00C54186"/>
    <w:rsid w:val="00C547AB"/>
    <w:rsid w:val="00C6258B"/>
    <w:rsid w:val="00C83E61"/>
    <w:rsid w:val="00CA764C"/>
    <w:rsid w:val="00CB5793"/>
    <w:rsid w:val="00CB5D46"/>
    <w:rsid w:val="00CC0112"/>
    <w:rsid w:val="00CD7014"/>
    <w:rsid w:val="00CF3ACE"/>
    <w:rsid w:val="00D238ED"/>
    <w:rsid w:val="00D83B56"/>
    <w:rsid w:val="00D93DF2"/>
    <w:rsid w:val="00DC69BD"/>
    <w:rsid w:val="00DD07E8"/>
    <w:rsid w:val="00DE386D"/>
    <w:rsid w:val="00DF6D6E"/>
    <w:rsid w:val="00E3711E"/>
    <w:rsid w:val="00E43A72"/>
    <w:rsid w:val="00E4441C"/>
    <w:rsid w:val="00E71B32"/>
    <w:rsid w:val="00E8027F"/>
    <w:rsid w:val="00EB6B12"/>
    <w:rsid w:val="00EC3277"/>
    <w:rsid w:val="00F33E45"/>
    <w:rsid w:val="00F41AA5"/>
    <w:rsid w:val="00F57600"/>
    <w:rsid w:val="00F8272A"/>
    <w:rsid w:val="00F94F2B"/>
    <w:rsid w:val="00FB3D76"/>
    <w:rsid w:val="00FD191E"/>
    <w:rsid w:val="00FE64AE"/>
    <w:rsid w:val="00FF187D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57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A714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57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DC69BD"/>
    <w:rPr>
      <w:rFonts w:cs="Times New Roman"/>
    </w:rPr>
  </w:style>
  <w:style w:type="paragraph" w:styleId="a5">
    <w:name w:val="List Paragraph"/>
    <w:basedOn w:val="a"/>
    <w:uiPriority w:val="34"/>
    <w:qFormat/>
    <w:rsid w:val="00B16BC8"/>
    <w:pPr>
      <w:ind w:left="720"/>
      <w:contextualSpacing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12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4E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57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A714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57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DC69BD"/>
    <w:rPr>
      <w:rFonts w:cs="Times New Roman"/>
    </w:rPr>
  </w:style>
  <w:style w:type="paragraph" w:styleId="a5">
    <w:name w:val="List Paragraph"/>
    <w:basedOn w:val="a"/>
    <w:uiPriority w:val="34"/>
    <w:qFormat/>
    <w:rsid w:val="00B16BC8"/>
    <w:pPr>
      <w:ind w:left="720"/>
      <w:contextualSpacing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12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4E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ytrehko_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kr.grammar@meta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r.grammar@meta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3721</Words>
  <Characters>2122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99</cp:revision>
  <cp:lastPrinted>2023-04-18T07:50:00Z</cp:lastPrinted>
  <dcterms:created xsi:type="dcterms:W3CDTF">2018-01-16T09:12:00Z</dcterms:created>
  <dcterms:modified xsi:type="dcterms:W3CDTF">2023-04-26T07:04:00Z</dcterms:modified>
</cp:coreProperties>
</file>